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A3" w:rsidRPr="00EF4E86" w:rsidRDefault="00A73E1E" w:rsidP="00981BA3">
      <w:pPr>
        <w:ind w:right="-426"/>
      </w:pPr>
      <w:r w:rsidRPr="00A73E1E">
        <w:rPr>
          <w:noProof/>
          <w:lang w:val="fr-FR"/>
        </w:rPr>
        <w:drawing>
          <wp:inline distT="0" distB="0" distL="0" distR="0">
            <wp:extent cx="1255273" cy="856034"/>
            <wp:effectExtent l="19050" t="0" r="2027" b="0"/>
            <wp:docPr id="2" name="Image 1"/>
            <wp:cNvGraphicFramePr/>
            <a:graphic xmlns:a="http://schemas.openxmlformats.org/drawingml/2006/main">
              <a:graphicData uri="http://schemas.openxmlformats.org/drawingml/2006/picture">
                <pic:pic xmlns:pic="http://schemas.openxmlformats.org/drawingml/2006/picture">
                  <pic:nvPicPr>
                    <pic:cNvPr id="15" name="Image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6182" cy="856654"/>
                    </a:xfrm>
                    <a:prstGeom prst="rect">
                      <a:avLst/>
                    </a:prstGeom>
                  </pic:spPr>
                </pic:pic>
              </a:graphicData>
            </a:graphic>
          </wp:inline>
        </w:drawing>
      </w:r>
      <w:r w:rsidR="00981BA3" w:rsidRPr="00EF4E86">
        <w:rPr>
          <w:noProof/>
          <w:lang w:val="fr-FR"/>
        </w:rPr>
        <w:drawing>
          <wp:anchor distT="0" distB="0" distL="114300" distR="114300" simplePos="0" relativeHeight="251660288" behindDoc="0" locked="0" layoutInCell="1" allowOverlap="1">
            <wp:simplePos x="0" y="0"/>
            <wp:positionH relativeFrom="column">
              <wp:posOffset>5335270</wp:posOffset>
            </wp:positionH>
            <wp:positionV relativeFrom="paragraph">
              <wp:posOffset>3810</wp:posOffset>
            </wp:positionV>
            <wp:extent cx="1092835" cy="857250"/>
            <wp:effectExtent l="1905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1092835" cy="857250"/>
                    </a:xfrm>
                    <a:prstGeom prst="rect">
                      <a:avLst/>
                    </a:prstGeom>
                    <a:noFill/>
                  </pic:spPr>
                </pic:pic>
              </a:graphicData>
            </a:graphic>
          </wp:anchor>
        </w:drawing>
      </w:r>
    </w:p>
    <w:p w:rsidR="00981BA3" w:rsidRPr="00EF4E86" w:rsidRDefault="00981BA3" w:rsidP="00981BA3">
      <w:pPr>
        <w:ind w:right="-426"/>
        <w:jc w:val="center"/>
      </w:pPr>
      <w:r w:rsidRPr="00EF4E86">
        <w:t>REPUBLIQUE DE COTE D’IVOIRE</w:t>
      </w:r>
    </w:p>
    <w:p w:rsidR="00981BA3" w:rsidRPr="00EF4E86" w:rsidRDefault="00981BA3" w:rsidP="00981BA3">
      <w:pPr>
        <w:ind w:right="-426"/>
        <w:jc w:val="center"/>
      </w:pPr>
      <w:r w:rsidRPr="00EF4E86">
        <w:t>Union -Discipline - Travail</w:t>
      </w:r>
    </w:p>
    <w:p w:rsidR="00981BA3" w:rsidRPr="00EF4E86" w:rsidRDefault="00981BA3" w:rsidP="00981BA3">
      <w:pPr>
        <w:ind w:right="-426"/>
        <w:jc w:val="center"/>
      </w:pPr>
      <w:r w:rsidRPr="00EF4E86">
        <w:t>-------------------------</w:t>
      </w:r>
    </w:p>
    <w:p w:rsidR="00981BA3" w:rsidRPr="00EF4E86" w:rsidRDefault="00981BA3" w:rsidP="00981BA3">
      <w:pPr>
        <w:ind w:right="-426"/>
        <w:jc w:val="center"/>
        <w:rPr>
          <w:b/>
          <w:sz w:val="20"/>
        </w:rPr>
      </w:pPr>
      <w:r w:rsidRPr="00EF4E86">
        <w:rPr>
          <w:b/>
          <w:sz w:val="20"/>
        </w:rPr>
        <w:t>MINISTERE DE LA SANTE ET DE L’HYGIENE PUBLIQUE</w:t>
      </w:r>
    </w:p>
    <w:p w:rsidR="00981BA3" w:rsidRPr="00EF4E86" w:rsidRDefault="00981BA3" w:rsidP="00981BA3">
      <w:pPr>
        <w:ind w:right="-426"/>
        <w:jc w:val="center"/>
      </w:pPr>
      <w:r w:rsidRPr="00EF4E86">
        <w:t>-------------------------</w:t>
      </w:r>
    </w:p>
    <w:p w:rsidR="00981BA3" w:rsidRPr="00EF4E86" w:rsidRDefault="00981BA3" w:rsidP="00981BA3">
      <w:pPr>
        <w:jc w:val="center"/>
        <w:rPr>
          <w:bCs/>
          <w:sz w:val="20"/>
        </w:rPr>
      </w:pPr>
      <w:r w:rsidRPr="00EF4E86">
        <w:rPr>
          <w:bCs/>
          <w:sz w:val="20"/>
        </w:rPr>
        <w:t>DIRECTION GENERALE DE LA SANTE</w:t>
      </w:r>
    </w:p>
    <w:p w:rsidR="00981BA3" w:rsidRPr="00EF4E86" w:rsidRDefault="00981BA3" w:rsidP="00981BA3">
      <w:pPr>
        <w:ind w:right="-426"/>
        <w:jc w:val="center"/>
      </w:pPr>
      <w:r w:rsidRPr="00EF4E86">
        <w:t>-------------------------</w:t>
      </w:r>
    </w:p>
    <w:p w:rsidR="00981BA3" w:rsidRPr="00EF4E86" w:rsidRDefault="00981BA3" w:rsidP="00981BA3">
      <w:pPr>
        <w:jc w:val="center"/>
        <w:rPr>
          <w:b/>
        </w:rPr>
      </w:pPr>
      <w:r w:rsidRPr="00EF4E86">
        <w:rPr>
          <w:b/>
          <w:bCs/>
        </w:rPr>
        <w:t>DIRECTION DE LA PHARMACIE, DU MEDICAMENT ET DES LABORATOIRES</w:t>
      </w:r>
    </w:p>
    <w:p w:rsidR="00981BA3" w:rsidRPr="00EF4E86" w:rsidRDefault="00981BA3" w:rsidP="00981BA3">
      <w:pPr>
        <w:jc w:val="center"/>
        <w:rPr>
          <w:sz w:val="12"/>
          <w:szCs w:val="8"/>
        </w:rPr>
      </w:pPr>
    </w:p>
    <w:p w:rsidR="00981BA3" w:rsidRPr="00EF4E86" w:rsidRDefault="00981BA3" w:rsidP="00981BA3">
      <w:pPr>
        <w:jc w:val="center"/>
        <w:rPr>
          <w:sz w:val="12"/>
          <w:szCs w:val="8"/>
        </w:rPr>
      </w:pPr>
    </w:p>
    <w:p w:rsidR="00981BA3" w:rsidRPr="00EF4E86" w:rsidRDefault="00981BA3" w:rsidP="00981BA3">
      <w:pPr>
        <w:rPr>
          <w:b/>
          <w:bCs/>
          <w:sz w:val="20"/>
        </w:rPr>
      </w:pPr>
      <w:r w:rsidRPr="00EF4E86">
        <w:rPr>
          <w:noProof/>
          <w:lang w:val="fr-FR"/>
        </w:rPr>
        <w:drawing>
          <wp:anchor distT="0" distB="0" distL="114300" distR="114300" simplePos="0" relativeHeight="251661312" behindDoc="0" locked="0" layoutInCell="1" allowOverlap="1">
            <wp:simplePos x="0" y="0"/>
            <wp:positionH relativeFrom="column">
              <wp:posOffset>2126627</wp:posOffset>
            </wp:positionH>
            <wp:positionV relativeFrom="paragraph">
              <wp:posOffset>121513</wp:posOffset>
            </wp:positionV>
            <wp:extent cx="2050067" cy="836762"/>
            <wp:effectExtent l="0" t="0" r="0" b="1905"/>
            <wp:wrapNone/>
            <wp:docPr id="6" name="Image 6" descr="Description : D:\00 EXPORT\EN COURS  2014-JANVIER 2015\DPML-sans-fond-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D:\00 EXPORT\EN COURS  2014-JANVIER 2015\DPML-sans-fond-grand.png"/>
                    <pic:cNvPicPr>
                      <a:picLocks noChangeAspect="1" noChangeArrowheads="1"/>
                    </pic:cNvPicPr>
                  </pic:nvPicPr>
                  <pic:blipFill>
                    <a:blip r:embed="rId11"/>
                    <a:srcRect/>
                    <a:stretch>
                      <a:fillRect/>
                    </a:stretch>
                  </pic:blipFill>
                  <pic:spPr bwMode="auto">
                    <a:xfrm>
                      <a:off x="0" y="0"/>
                      <a:ext cx="2055178" cy="838848"/>
                    </a:xfrm>
                    <a:prstGeom prst="rect">
                      <a:avLst/>
                    </a:prstGeom>
                    <a:noFill/>
                  </pic:spPr>
                </pic:pic>
              </a:graphicData>
            </a:graphic>
          </wp:anchor>
        </w:drawing>
      </w:r>
    </w:p>
    <w:p w:rsidR="00981BA3" w:rsidRPr="00EF4E86" w:rsidRDefault="00981BA3" w:rsidP="00981BA3">
      <w:pPr>
        <w:rPr>
          <w:b/>
          <w:bCs/>
          <w:sz w:val="20"/>
        </w:rPr>
      </w:pPr>
    </w:p>
    <w:p w:rsidR="00981BA3" w:rsidRPr="00EF4E86" w:rsidRDefault="00981BA3" w:rsidP="00981BA3">
      <w:pPr>
        <w:rPr>
          <w:b/>
          <w:bCs/>
          <w:sz w:val="20"/>
        </w:rPr>
      </w:pPr>
    </w:p>
    <w:p w:rsidR="00981BA3" w:rsidRPr="00EF4E86" w:rsidRDefault="00981BA3" w:rsidP="00981BA3">
      <w:pPr>
        <w:rPr>
          <w:b/>
          <w:bCs/>
          <w:sz w:val="20"/>
        </w:rPr>
      </w:pPr>
    </w:p>
    <w:p w:rsidR="00981BA3" w:rsidRPr="00EF4E86" w:rsidRDefault="00981BA3" w:rsidP="00981BA3">
      <w:pPr>
        <w:rPr>
          <w:b/>
          <w:bCs/>
          <w:sz w:val="20"/>
        </w:rPr>
      </w:pPr>
    </w:p>
    <w:p w:rsidR="00981BA3" w:rsidRPr="00EF4E86" w:rsidRDefault="00981BA3" w:rsidP="00981BA3">
      <w:pPr>
        <w:rPr>
          <w:b/>
          <w:bCs/>
          <w:sz w:val="20"/>
        </w:rPr>
      </w:pPr>
    </w:p>
    <w:p w:rsidR="00981BA3" w:rsidRPr="00EF4E86" w:rsidRDefault="00981BA3" w:rsidP="00981BA3">
      <w:pPr>
        <w:rPr>
          <w:b/>
          <w:bCs/>
          <w:sz w:val="20"/>
        </w:rPr>
      </w:pPr>
    </w:p>
    <w:p w:rsidR="00981BA3" w:rsidRPr="00EF4E86" w:rsidRDefault="00981BA3" w:rsidP="00981BA3">
      <w:pPr>
        <w:rPr>
          <w:b/>
          <w:bCs/>
          <w:sz w:val="20"/>
        </w:rPr>
      </w:pPr>
    </w:p>
    <w:p w:rsidR="00981BA3" w:rsidRPr="00EF4E86" w:rsidRDefault="00981BA3" w:rsidP="00981BA3">
      <w:pPr>
        <w:pStyle w:val="Sansinterligne"/>
        <w:rPr>
          <w:rFonts w:cs="Arial"/>
          <w:b/>
          <w:sz w:val="28"/>
          <w:szCs w:val="24"/>
        </w:rPr>
      </w:pPr>
    </w:p>
    <w:p w:rsidR="003E7AD6" w:rsidRPr="00EF4E86" w:rsidRDefault="003E7AD6" w:rsidP="003E7AD6">
      <w:pPr>
        <w:pStyle w:val="Sansinterligne"/>
        <w:jc w:val="center"/>
        <w:rPr>
          <w:rFonts w:cs="Arial"/>
          <w:b/>
          <w:sz w:val="14"/>
          <w:szCs w:val="24"/>
        </w:rPr>
      </w:pPr>
    </w:p>
    <w:p w:rsidR="003E7AD6" w:rsidRPr="002425F4" w:rsidRDefault="004A2FE6" w:rsidP="003E7AD6">
      <w:pPr>
        <w:shd w:val="clear" w:color="auto" w:fill="D9D9D9"/>
        <w:jc w:val="center"/>
        <w:rPr>
          <w:sz w:val="28"/>
          <w:szCs w:val="28"/>
        </w:rPr>
      </w:pPr>
      <w:r>
        <w:rPr>
          <w:sz w:val="28"/>
          <w:szCs w:val="28"/>
        </w:rPr>
        <w:t>PROJET MEDTIC</w:t>
      </w:r>
    </w:p>
    <w:p w:rsidR="003E7AD6" w:rsidRPr="00EF4E86" w:rsidRDefault="003E7AD6" w:rsidP="003E7AD6">
      <w:pPr>
        <w:pStyle w:val="Sansinterligne"/>
        <w:jc w:val="center"/>
        <w:rPr>
          <w:rFonts w:cs="Arial"/>
          <w:sz w:val="36"/>
          <w:szCs w:val="24"/>
        </w:rPr>
      </w:pPr>
    </w:p>
    <w:p w:rsidR="003E7AD6" w:rsidRPr="00EF4E86" w:rsidRDefault="003E7AD6" w:rsidP="003E7AD6">
      <w:pPr>
        <w:pStyle w:val="Sansinterligne"/>
        <w:jc w:val="center"/>
        <w:rPr>
          <w:rFonts w:ascii="Arial" w:hAnsi="Arial" w:cs="Arial"/>
          <w:b/>
          <w:sz w:val="18"/>
          <w:szCs w:val="24"/>
        </w:rPr>
      </w:pPr>
    </w:p>
    <w:p w:rsidR="003E7AD6" w:rsidRPr="00EF4E86" w:rsidRDefault="00A74183" w:rsidP="003E7AD6">
      <w:pPr>
        <w:pStyle w:val="Sansinterligne"/>
        <w:jc w:val="center"/>
        <w:rPr>
          <w:rFonts w:ascii="Arial" w:hAnsi="Arial" w:cs="Arial"/>
          <w:b/>
          <w:sz w:val="12"/>
          <w:szCs w:val="24"/>
        </w:rPr>
      </w:pPr>
      <w:r>
        <w:rPr>
          <w:rFonts w:ascii="Arial" w:hAnsi="Arial" w:cs="Arial"/>
          <w:b/>
          <w:noProof/>
          <w:sz w:val="10"/>
          <w:szCs w:val="24"/>
        </w:rPr>
        <w:pict>
          <v:line id="Connecteur droit 3" o:spid="_x0000_s1026" style="position:absolute;left:0;text-align:left;flip:y;z-index:25167155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margin;mso-height-relative:margin" from="104.6pt,.65pt" to="385.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" strokecolor="black [3213]" strokeweight="2.25pt">
            <o:lock v:ext="edit" shapetype="f"/>
          </v:line>
        </w:pict>
      </w:r>
    </w:p>
    <w:p w:rsidR="003E7AD6" w:rsidRPr="00DF764B" w:rsidRDefault="003E7AD6" w:rsidP="004A2FE6">
      <w:pPr>
        <w:pStyle w:val="Sansinterligne"/>
        <w:jc w:val="center"/>
        <w:rPr>
          <w:rFonts w:ascii="Times New Roman" w:hAnsi="Times New Roman"/>
          <w:b/>
          <w:color w:val="0000FF"/>
          <w:sz w:val="48"/>
          <w:szCs w:val="24"/>
        </w:rPr>
      </w:pPr>
      <w:r w:rsidRPr="00EF4E86">
        <w:rPr>
          <w:rFonts w:ascii="Times New Roman" w:hAnsi="Times New Roman"/>
          <w:b/>
          <w:color w:val="0000FF"/>
          <w:sz w:val="48"/>
          <w:szCs w:val="24"/>
        </w:rPr>
        <w:t>Termes de Référence</w:t>
      </w:r>
      <w:r>
        <w:rPr>
          <w:rFonts w:ascii="Times New Roman" w:hAnsi="Times New Roman"/>
          <w:b/>
          <w:color w:val="0000FF"/>
          <w:sz w:val="48"/>
          <w:szCs w:val="24"/>
        </w:rPr>
        <w:t> </w:t>
      </w:r>
    </w:p>
    <w:p w:rsidR="003E7AD6" w:rsidRPr="00EF4E86" w:rsidRDefault="00A74183" w:rsidP="003E7AD6">
      <w:pPr>
        <w:pStyle w:val="Sansinterligne"/>
        <w:jc w:val="center"/>
        <w:rPr>
          <w:rFonts w:ascii="Times New Roman" w:hAnsi="Times New Roman"/>
          <w:b/>
          <w:i/>
          <w:sz w:val="32"/>
          <w:szCs w:val="24"/>
        </w:rPr>
      </w:pPr>
      <w:r>
        <w:rPr>
          <w:rFonts w:ascii="Arial" w:hAnsi="Arial" w:cs="Arial"/>
          <w:b/>
          <w:noProof/>
          <w:sz w:val="16"/>
          <w:szCs w:val="24"/>
        </w:rPr>
        <w:pict>
          <v:line id="Connecteur droit 1" o:spid="_x0000_s1027" style="position:absolute;left:0;text-align:left;flip:y;z-index:251672576;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margin;mso-height-relative:margin" from="106.2pt,4.65pt" to="38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" strokecolor="black [3213]" strokeweight="2.25pt">
            <o:lock v:ext="edit" shapetype="f"/>
          </v:line>
        </w:pict>
      </w:r>
    </w:p>
    <w:p w:rsidR="0012223B" w:rsidRDefault="004A2FE6" w:rsidP="003E7AD6">
      <w:pPr>
        <w:jc w:val="center"/>
        <w:rPr>
          <w:rFonts w:cs="Arial"/>
          <w:b/>
          <w:sz w:val="32"/>
          <w:szCs w:val="32"/>
          <w:lang w:val="fr-FR"/>
        </w:rPr>
      </w:pPr>
      <w:r>
        <w:rPr>
          <w:rFonts w:cs="Arial"/>
          <w:b/>
          <w:sz w:val="32"/>
          <w:szCs w:val="32"/>
          <w:lang w:val="fr-FR"/>
        </w:rPr>
        <w:t>CEREMONIE DE PRESENTATION OFFI</w:t>
      </w:r>
      <w:r w:rsidR="00BF19CC">
        <w:rPr>
          <w:rFonts w:cs="Arial"/>
          <w:b/>
          <w:sz w:val="32"/>
          <w:szCs w:val="32"/>
          <w:lang w:val="fr-FR"/>
        </w:rPr>
        <w:t xml:space="preserve">CIELLE </w:t>
      </w:r>
      <w:r w:rsidR="000724E6">
        <w:rPr>
          <w:rFonts w:cs="Arial"/>
          <w:b/>
          <w:sz w:val="32"/>
          <w:szCs w:val="32"/>
          <w:lang w:val="fr-FR"/>
        </w:rPr>
        <w:t xml:space="preserve">DES APPLICATIONS MOBILES DU PROJET MEDTIC  </w:t>
      </w:r>
    </w:p>
    <w:p w:rsidR="0012223B" w:rsidRPr="00A439F8" w:rsidRDefault="007958DA" w:rsidP="003E7AD6">
      <w:pPr>
        <w:jc w:val="center"/>
        <w:rPr>
          <w:rFonts w:cs="Arial"/>
          <w:b/>
          <w:sz w:val="32"/>
          <w:szCs w:val="32"/>
          <w:lang w:val="fr-FR"/>
        </w:rPr>
      </w:pPr>
      <w:r w:rsidRPr="00A439F8">
        <w:rPr>
          <w:rFonts w:cs="Arial"/>
          <w:b/>
          <w:sz w:val="32"/>
          <w:szCs w:val="32"/>
          <w:lang w:val="fr-FR"/>
        </w:rPr>
        <w:t>(MED SAFETY®, AUTHENTIMED®)</w:t>
      </w:r>
    </w:p>
    <w:p w:rsidR="003E7AD6" w:rsidRPr="00A439F8" w:rsidRDefault="00BC1628" w:rsidP="003E7AD6">
      <w:pPr>
        <w:jc w:val="center"/>
        <w:rPr>
          <w:rFonts w:cs="Arial"/>
          <w:b/>
          <w:sz w:val="32"/>
          <w:szCs w:val="32"/>
          <w:lang w:val="fr-FR"/>
        </w:rPr>
      </w:pPr>
      <w:r w:rsidRPr="00A439F8">
        <w:rPr>
          <w:rFonts w:cs="Arial"/>
          <w:b/>
          <w:sz w:val="32"/>
          <w:szCs w:val="32"/>
          <w:lang w:val="fr-FR"/>
        </w:rPr>
        <w:t xml:space="preserve">ET </w:t>
      </w:r>
      <w:r w:rsidR="007958DA" w:rsidRPr="00A439F8">
        <w:rPr>
          <w:rFonts w:cs="Arial"/>
          <w:b/>
          <w:sz w:val="32"/>
          <w:szCs w:val="32"/>
          <w:lang w:val="fr-FR"/>
        </w:rPr>
        <w:t xml:space="preserve">DU </w:t>
      </w:r>
      <w:r w:rsidRPr="00A439F8">
        <w:rPr>
          <w:rFonts w:cs="Arial"/>
          <w:b/>
          <w:sz w:val="32"/>
          <w:szCs w:val="32"/>
          <w:lang w:val="fr-FR"/>
        </w:rPr>
        <w:t xml:space="preserve">SPECTROPHOTOMETRE </w:t>
      </w:r>
      <w:r w:rsidR="00A439F8" w:rsidRPr="00A439F8">
        <w:rPr>
          <w:rFonts w:cs="Arial"/>
          <w:b/>
          <w:sz w:val="32"/>
          <w:szCs w:val="32"/>
          <w:lang w:val="fr-FR"/>
        </w:rPr>
        <w:t xml:space="preserve">DE </w:t>
      </w:r>
      <w:r w:rsidRPr="00A439F8">
        <w:rPr>
          <w:rFonts w:cs="Arial"/>
          <w:b/>
          <w:sz w:val="32"/>
          <w:szCs w:val="32"/>
          <w:lang w:val="fr-FR"/>
        </w:rPr>
        <w:t>RAMAN</w:t>
      </w:r>
    </w:p>
    <w:p w:rsidR="00981BA3" w:rsidRPr="00A439F8" w:rsidRDefault="00981BA3" w:rsidP="00981BA3">
      <w:pPr>
        <w:jc w:val="center"/>
        <w:rPr>
          <w:b/>
          <w:i/>
          <w:smallCaps/>
          <w:sz w:val="16"/>
          <w:szCs w:val="28"/>
          <w:lang w:val="fr-FR"/>
        </w:rPr>
      </w:pPr>
    </w:p>
    <w:p w:rsidR="00981BA3" w:rsidRDefault="004A2FE6" w:rsidP="00981BA3">
      <w:pPr>
        <w:jc w:val="center"/>
        <w:rPr>
          <w:b/>
          <w:i/>
          <w:sz w:val="40"/>
          <w:szCs w:val="28"/>
        </w:rPr>
      </w:pPr>
      <w:r>
        <w:rPr>
          <w:b/>
          <w:i/>
          <w:sz w:val="40"/>
          <w:szCs w:val="28"/>
        </w:rPr>
        <w:t>Abidjan</w:t>
      </w:r>
      <w:r w:rsidR="000C156D">
        <w:rPr>
          <w:b/>
          <w:i/>
          <w:sz w:val="40"/>
          <w:szCs w:val="28"/>
        </w:rPr>
        <w:t xml:space="preserve">, </w:t>
      </w:r>
      <w:proofErr w:type="spellStart"/>
      <w:r w:rsidR="000C156D">
        <w:rPr>
          <w:b/>
          <w:i/>
          <w:sz w:val="40"/>
          <w:szCs w:val="28"/>
        </w:rPr>
        <w:t>Azalaï</w:t>
      </w:r>
      <w:proofErr w:type="spellEnd"/>
      <w:r w:rsidR="000C156D">
        <w:rPr>
          <w:b/>
          <w:i/>
          <w:sz w:val="40"/>
          <w:szCs w:val="28"/>
        </w:rPr>
        <w:t xml:space="preserve"> Hôtel,</w:t>
      </w:r>
      <w:r w:rsidR="00CC43DF">
        <w:rPr>
          <w:b/>
          <w:i/>
          <w:sz w:val="40"/>
          <w:szCs w:val="28"/>
        </w:rPr>
        <w:t xml:space="preserve"> </w:t>
      </w:r>
      <w:r w:rsidR="000724E6">
        <w:rPr>
          <w:b/>
          <w:i/>
          <w:sz w:val="40"/>
          <w:szCs w:val="28"/>
        </w:rPr>
        <w:t>17 décembre</w:t>
      </w:r>
      <w:r>
        <w:rPr>
          <w:b/>
          <w:i/>
          <w:sz w:val="40"/>
          <w:szCs w:val="28"/>
        </w:rPr>
        <w:t xml:space="preserve"> 2019</w:t>
      </w:r>
    </w:p>
    <w:p w:rsidR="003E7AD6" w:rsidRPr="00DF764B" w:rsidRDefault="003E7AD6" w:rsidP="00981BA3">
      <w:pPr>
        <w:jc w:val="center"/>
        <w:rPr>
          <w:b/>
          <w:i/>
          <w:sz w:val="40"/>
          <w:szCs w:val="28"/>
        </w:rPr>
      </w:pPr>
    </w:p>
    <w:p w:rsidR="00981BA3" w:rsidRPr="00DF764B" w:rsidRDefault="00981BA3" w:rsidP="00981BA3">
      <w:pPr>
        <w:jc w:val="center"/>
        <w:rPr>
          <w:b/>
          <w:bCs/>
          <w:sz w:val="36"/>
        </w:rPr>
      </w:pPr>
    </w:p>
    <w:p w:rsidR="00981BA3" w:rsidRDefault="00981BA3" w:rsidP="00981BA3">
      <w:pPr>
        <w:pStyle w:val="Paragraphedeliste"/>
        <w:spacing w:after="0" w:line="240" w:lineRule="auto"/>
        <w:ind w:left="0"/>
        <w:rPr>
          <w:b/>
          <w:bCs/>
        </w:rPr>
      </w:pPr>
    </w:p>
    <w:p w:rsidR="004A2FE6" w:rsidRDefault="004A2FE6" w:rsidP="00981BA3">
      <w:pPr>
        <w:pStyle w:val="Paragraphedeliste"/>
        <w:spacing w:after="0" w:line="240" w:lineRule="auto"/>
        <w:ind w:left="0"/>
        <w:rPr>
          <w:b/>
          <w:bCs/>
        </w:rPr>
      </w:pPr>
    </w:p>
    <w:p w:rsidR="004A2FE6" w:rsidRDefault="004A2FE6" w:rsidP="00981BA3">
      <w:pPr>
        <w:pStyle w:val="Paragraphedeliste"/>
        <w:spacing w:after="0" w:line="240" w:lineRule="auto"/>
        <w:ind w:left="0"/>
        <w:rPr>
          <w:b/>
          <w:bCs/>
        </w:rPr>
      </w:pPr>
    </w:p>
    <w:p w:rsidR="004A2FE6" w:rsidRDefault="004A2FE6" w:rsidP="00981BA3">
      <w:pPr>
        <w:pStyle w:val="Paragraphedeliste"/>
        <w:spacing w:after="0" w:line="240" w:lineRule="auto"/>
        <w:ind w:left="0"/>
        <w:rPr>
          <w:b/>
          <w:bCs/>
        </w:rPr>
      </w:pPr>
    </w:p>
    <w:p w:rsidR="005A6E7A" w:rsidRDefault="005A6E7A" w:rsidP="00981BA3">
      <w:pPr>
        <w:pStyle w:val="Paragraphedeliste"/>
        <w:spacing w:after="0" w:line="240" w:lineRule="auto"/>
        <w:ind w:left="0"/>
        <w:rPr>
          <w:b/>
          <w:bCs/>
        </w:rPr>
      </w:pPr>
    </w:p>
    <w:p w:rsidR="004A2FE6" w:rsidRDefault="004A2FE6" w:rsidP="00981BA3">
      <w:pPr>
        <w:pStyle w:val="Paragraphedeliste"/>
        <w:spacing w:after="0" w:line="240" w:lineRule="auto"/>
        <w:ind w:left="0"/>
        <w:rPr>
          <w:b/>
          <w:bCs/>
        </w:rPr>
      </w:pPr>
    </w:p>
    <w:p w:rsidR="004A2FE6" w:rsidRDefault="004A2FE6" w:rsidP="00981BA3">
      <w:pPr>
        <w:pStyle w:val="Paragraphedeliste"/>
        <w:spacing w:after="0" w:line="240" w:lineRule="auto"/>
        <w:ind w:left="0"/>
        <w:rPr>
          <w:b/>
          <w:bCs/>
        </w:rPr>
      </w:pPr>
    </w:p>
    <w:p w:rsidR="004A2FE6" w:rsidRPr="00DF764B" w:rsidRDefault="004A2FE6" w:rsidP="00981BA3">
      <w:pPr>
        <w:pStyle w:val="Paragraphedeliste"/>
        <w:spacing w:after="0" w:line="240" w:lineRule="auto"/>
        <w:ind w:left="0"/>
        <w:rPr>
          <w:b/>
          <w:bCs/>
        </w:rPr>
      </w:pPr>
      <w:r>
        <w:rPr>
          <w:b/>
          <w:bCs/>
          <w:noProof/>
          <w:lang w:val="fr-FR"/>
        </w:rPr>
        <w:drawing>
          <wp:anchor distT="0" distB="0" distL="114300" distR="114300" simplePos="0" relativeHeight="251680768" behindDoc="0" locked="0" layoutInCell="1" allowOverlap="1">
            <wp:simplePos x="0" y="0"/>
            <wp:positionH relativeFrom="column">
              <wp:posOffset>3810</wp:posOffset>
            </wp:positionH>
            <wp:positionV relativeFrom="paragraph">
              <wp:posOffset>8255</wp:posOffset>
            </wp:positionV>
            <wp:extent cx="5972175" cy="1285875"/>
            <wp:effectExtent l="19050" t="0" r="952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5972175" cy="1285875"/>
                    </a:xfrm>
                    <a:prstGeom prst="rect">
                      <a:avLst/>
                    </a:prstGeom>
                    <a:noFill/>
                    <a:ln w="9525">
                      <a:noFill/>
                      <a:miter lim="800000"/>
                      <a:headEnd/>
                      <a:tailEnd/>
                    </a:ln>
                  </pic:spPr>
                </pic:pic>
              </a:graphicData>
            </a:graphic>
          </wp:anchor>
        </w:drawing>
      </w:r>
      <w:r>
        <w:rPr>
          <w:b/>
          <w:bCs/>
          <w:noProof/>
          <w:lang w:val="fr-FR"/>
        </w:rPr>
        <w:drawing>
          <wp:anchor distT="0" distB="0" distL="114300" distR="114300" simplePos="0" relativeHeight="251678720" behindDoc="1" locked="0" layoutInCell="1" allowOverlap="1">
            <wp:simplePos x="0" y="0"/>
            <wp:positionH relativeFrom="column">
              <wp:posOffset>481965</wp:posOffset>
            </wp:positionH>
            <wp:positionV relativeFrom="paragraph">
              <wp:posOffset>7974330</wp:posOffset>
            </wp:positionV>
            <wp:extent cx="1257300" cy="1403985"/>
            <wp:effectExtent l="19050" t="0" r="0" b="0"/>
            <wp:wrapNone/>
            <wp:docPr id="1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3"/>
                    <a:srcRect/>
                    <a:stretch>
                      <a:fillRect/>
                    </a:stretch>
                  </pic:blipFill>
                  <pic:spPr bwMode="auto">
                    <a:xfrm>
                      <a:off x="0" y="0"/>
                      <a:ext cx="1257300" cy="1403985"/>
                    </a:xfrm>
                    <a:prstGeom prst="rect">
                      <a:avLst/>
                    </a:prstGeom>
                    <a:noFill/>
                    <a:ln w="9525">
                      <a:noFill/>
                      <a:miter lim="800000"/>
                      <a:headEnd/>
                      <a:tailEnd/>
                    </a:ln>
                  </pic:spPr>
                </pic:pic>
              </a:graphicData>
            </a:graphic>
          </wp:anchor>
        </w:drawing>
      </w:r>
      <w:r>
        <w:rPr>
          <w:b/>
          <w:bCs/>
          <w:noProof/>
          <w:lang w:val="fr-FR"/>
        </w:rPr>
        <w:drawing>
          <wp:anchor distT="0" distB="0" distL="114300" distR="114300" simplePos="0" relativeHeight="251677696" behindDoc="1" locked="0" layoutInCell="1" allowOverlap="1">
            <wp:simplePos x="0" y="0"/>
            <wp:positionH relativeFrom="column">
              <wp:posOffset>4810760</wp:posOffset>
            </wp:positionH>
            <wp:positionV relativeFrom="paragraph">
              <wp:posOffset>8338820</wp:posOffset>
            </wp:positionV>
            <wp:extent cx="2190750" cy="844550"/>
            <wp:effectExtent l="19050" t="0" r="0" b="0"/>
            <wp:wrapNone/>
            <wp:docPr id="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4"/>
                    <a:srcRect/>
                    <a:stretch>
                      <a:fillRect/>
                    </a:stretch>
                  </pic:blipFill>
                  <pic:spPr bwMode="auto">
                    <a:xfrm>
                      <a:off x="0" y="0"/>
                      <a:ext cx="2190750" cy="844550"/>
                    </a:xfrm>
                    <a:prstGeom prst="rect">
                      <a:avLst/>
                    </a:prstGeom>
                    <a:noFill/>
                    <a:ln w="9525">
                      <a:noFill/>
                      <a:miter lim="800000"/>
                      <a:headEnd/>
                      <a:tailEnd/>
                    </a:ln>
                  </pic:spPr>
                </pic:pic>
              </a:graphicData>
            </a:graphic>
          </wp:anchor>
        </w:drawing>
      </w:r>
    </w:p>
    <w:p w:rsidR="00981BA3" w:rsidRPr="00DF764B" w:rsidRDefault="004A2FE6" w:rsidP="00981BA3">
      <w:pPr>
        <w:pStyle w:val="Paragraphedeliste"/>
        <w:spacing w:after="0" w:line="240" w:lineRule="auto"/>
        <w:ind w:left="0"/>
        <w:rPr>
          <w:b/>
          <w:bCs/>
        </w:rPr>
      </w:pPr>
      <w:r>
        <w:rPr>
          <w:b/>
          <w:bCs/>
          <w:noProof/>
          <w:lang w:val="fr-FR"/>
        </w:rPr>
        <w:drawing>
          <wp:anchor distT="0" distB="0" distL="114300" distR="114300" simplePos="0" relativeHeight="251674624" behindDoc="1" locked="0" layoutInCell="1" allowOverlap="1">
            <wp:simplePos x="0" y="0"/>
            <wp:positionH relativeFrom="column">
              <wp:posOffset>481965</wp:posOffset>
            </wp:positionH>
            <wp:positionV relativeFrom="paragraph">
              <wp:posOffset>7974330</wp:posOffset>
            </wp:positionV>
            <wp:extent cx="1257300" cy="1403985"/>
            <wp:effectExtent l="19050" t="0" r="0" b="0"/>
            <wp:wrapNone/>
            <wp:docPr id="1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3"/>
                    <a:srcRect/>
                    <a:stretch>
                      <a:fillRect/>
                    </a:stretch>
                  </pic:blipFill>
                  <pic:spPr bwMode="auto">
                    <a:xfrm>
                      <a:off x="0" y="0"/>
                      <a:ext cx="1257300" cy="1403985"/>
                    </a:xfrm>
                    <a:prstGeom prst="rect">
                      <a:avLst/>
                    </a:prstGeom>
                    <a:noFill/>
                    <a:ln w="9525">
                      <a:noFill/>
                      <a:miter lim="800000"/>
                      <a:headEnd/>
                      <a:tailEnd/>
                    </a:ln>
                  </pic:spPr>
                </pic:pic>
              </a:graphicData>
            </a:graphic>
          </wp:anchor>
        </w:drawing>
      </w:r>
      <w:r>
        <w:rPr>
          <w:b/>
          <w:bCs/>
          <w:noProof/>
          <w:lang w:val="fr-FR"/>
        </w:rPr>
        <w:drawing>
          <wp:anchor distT="0" distB="0" distL="114300" distR="114300" simplePos="0" relativeHeight="251673600" behindDoc="1" locked="0" layoutInCell="1" allowOverlap="1">
            <wp:simplePos x="0" y="0"/>
            <wp:positionH relativeFrom="column">
              <wp:posOffset>4810760</wp:posOffset>
            </wp:positionH>
            <wp:positionV relativeFrom="paragraph">
              <wp:posOffset>8338820</wp:posOffset>
            </wp:positionV>
            <wp:extent cx="2190750" cy="844550"/>
            <wp:effectExtent l="19050" t="0" r="0" b="0"/>
            <wp:wrapNone/>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4"/>
                    <a:srcRect/>
                    <a:stretch>
                      <a:fillRect/>
                    </a:stretch>
                  </pic:blipFill>
                  <pic:spPr bwMode="auto">
                    <a:xfrm>
                      <a:off x="0" y="0"/>
                      <a:ext cx="2190750" cy="844550"/>
                    </a:xfrm>
                    <a:prstGeom prst="rect">
                      <a:avLst/>
                    </a:prstGeom>
                    <a:noFill/>
                    <a:ln w="9525">
                      <a:noFill/>
                      <a:miter lim="800000"/>
                      <a:headEnd/>
                      <a:tailEnd/>
                    </a:ln>
                  </pic:spPr>
                </pic:pic>
              </a:graphicData>
            </a:graphic>
          </wp:anchor>
        </w:drawing>
      </w:r>
    </w:p>
    <w:p w:rsidR="00981BA3" w:rsidRPr="00DF764B" w:rsidRDefault="00981BA3" w:rsidP="00981BA3">
      <w:pPr>
        <w:pStyle w:val="Sansinterligne"/>
        <w:jc w:val="center"/>
        <w:rPr>
          <w:rFonts w:cs="Arial"/>
          <w:b/>
          <w:sz w:val="10"/>
          <w:szCs w:val="24"/>
        </w:rPr>
      </w:pPr>
    </w:p>
    <w:p w:rsidR="00981BA3" w:rsidRPr="00EF4E86" w:rsidRDefault="004A2FE6" w:rsidP="00981BA3">
      <w:pPr>
        <w:rPr>
          <w:sz w:val="16"/>
        </w:rPr>
      </w:pPr>
      <w:r>
        <w:rPr>
          <w:noProof/>
          <w:sz w:val="16"/>
          <w:lang w:val="fr-FR"/>
        </w:rPr>
        <w:drawing>
          <wp:anchor distT="0" distB="0" distL="114300" distR="114300" simplePos="0" relativeHeight="251676672" behindDoc="1" locked="0" layoutInCell="1" allowOverlap="1">
            <wp:simplePos x="0" y="0"/>
            <wp:positionH relativeFrom="column">
              <wp:posOffset>481965</wp:posOffset>
            </wp:positionH>
            <wp:positionV relativeFrom="paragraph">
              <wp:posOffset>7974330</wp:posOffset>
            </wp:positionV>
            <wp:extent cx="1257300" cy="1403985"/>
            <wp:effectExtent l="19050" t="0" r="0" b="0"/>
            <wp:wrapNone/>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3"/>
                    <a:srcRect/>
                    <a:stretch>
                      <a:fillRect/>
                    </a:stretch>
                  </pic:blipFill>
                  <pic:spPr bwMode="auto">
                    <a:xfrm>
                      <a:off x="0" y="0"/>
                      <a:ext cx="1257300" cy="1403985"/>
                    </a:xfrm>
                    <a:prstGeom prst="rect">
                      <a:avLst/>
                    </a:prstGeom>
                    <a:noFill/>
                    <a:ln w="9525">
                      <a:noFill/>
                      <a:miter lim="800000"/>
                      <a:headEnd/>
                      <a:tailEnd/>
                    </a:ln>
                  </pic:spPr>
                </pic:pic>
              </a:graphicData>
            </a:graphic>
          </wp:anchor>
        </w:drawing>
      </w:r>
      <w:r>
        <w:rPr>
          <w:noProof/>
          <w:sz w:val="16"/>
          <w:lang w:val="fr-FR"/>
        </w:rPr>
        <w:drawing>
          <wp:anchor distT="0" distB="0" distL="114300" distR="114300" simplePos="0" relativeHeight="251675648" behindDoc="1" locked="0" layoutInCell="1" allowOverlap="1">
            <wp:simplePos x="0" y="0"/>
            <wp:positionH relativeFrom="column">
              <wp:posOffset>4810760</wp:posOffset>
            </wp:positionH>
            <wp:positionV relativeFrom="paragraph">
              <wp:posOffset>8338820</wp:posOffset>
            </wp:positionV>
            <wp:extent cx="2190750" cy="844550"/>
            <wp:effectExtent l="19050" t="0" r="0" b="0"/>
            <wp:wrapNone/>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4"/>
                    <a:srcRect/>
                    <a:stretch>
                      <a:fillRect/>
                    </a:stretch>
                  </pic:blipFill>
                  <pic:spPr bwMode="auto">
                    <a:xfrm>
                      <a:off x="0" y="0"/>
                      <a:ext cx="2190750" cy="844550"/>
                    </a:xfrm>
                    <a:prstGeom prst="rect">
                      <a:avLst/>
                    </a:prstGeom>
                    <a:noFill/>
                    <a:ln w="9525">
                      <a:noFill/>
                      <a:miter lim="800000"/>
                      <a:headEnd/>
                      <a:tailEnd/>
                    </a:ln>
                  </pic:spPr>
                </pic:pic>
              </a:graphicData>
            </a:graphic>
          </wp:anchor>
        </w:drawing>
      </w:r>
    </w:p>
    <w:p w:rsidR="00981BA3" w:rsidRDefault="00981BA3" w:rsidP="00981BA3">
      <w:pPr>
        <w:rPr>
          <w:sz w:val="16"/>
        </w:rPr>
      </w:pPr>
    </w:p>
    <w:p w:rsidR="0004747B" w:rsidRDefault="0004747B" w:rsidP="00981BA3">
      <w:pPr>
        <w:rPr>
          <w:sz w:val="16"/>
        </w:rPr>
      </w:pPr>
    </w:p>
    <w:p w:rsidR="0004747B" w:rsidRPr="00EF4E86" w:rsidRDefault="0004747B" w:rsidP="00981BA3">
      <w:pPr>
        <w:rPr>
          <w:sz w:val="16"/>
        </w:rPr>
      </w:pPr>
    </w:p>
    <w:p w:rsidR="00981BA3" w:rsidRPr="00DF764B" w:rsidRDefault="00981BA3" w:rsidP="00981BA3">
      <w:pPr>
        <w:pStyle w:val="Paragraphedeliste"/>
        <w:numPr>
          <w:ilvl w:val="0"/>
          <w:numId w:val="3"/>
        </w:numPr>
        <w:spacing w:before="60" w:after="60"/>
        <w:jc w:val="center"/>
      </w:pPr>
      <w:r w:rsidRPr="00DA57EA">
        <w:rPr>
          <w:b/>
          <w:sz w:val="28"/>
          <w:u w:val="single"/>
        </w:rPr>
        <w:lastRenderedPageBreak/>
        <w:t>TERMES DE REFERENCE</w:t>
      </w:r>
    </w:p>
    <w:tbl>
      <w:tblPr>
        <w:tblStyle w:val="Grilledutableau"/>
        <w:tblW w:w="9895" w:type="dxa"/>
        <w:tblInd w:w="-289" w:type="dxa"/>
        <w:tblLayout w:type="fixed"/>
        <w:tblLook w:val="04A0" w:firstRow="1" w:lastRow="0" w:firstColumn="1" w:lastColumn="0" w:noHBand="0" w:noVBand="1"/>
      </w:tblPr>
      <w:tblGrid>
        <w:gridCol w:w="1621"/>
        <w:gridCol w:w="8252"/>
        <w:gridCol w:w="22"/>
      </w:tblGrid>
      <w:tr w:rsidR="00981BA3" w:rsidRPr="00161328" w:rsidTr="00CC43DF">
        <w:trPr>
          <w:gridAfter w:val="1"/>
          <w:wAfter w:w="22" w:type="dxa"/>
        </w:trPr>
        <w:tc>
          <w:tcPr>
            <w:tcW w:w="9873" w:type="dxa"/>
            <w:gridSpan w:val="2"/>
            <w:shd w:val="clear" w:color="auto" w:fill="D9D9D9" w:themeFill="background1" w:themeFillShade="D9"/>
          </w:tcPr>
          <w:p w:rsidR="00981BA3" w:rsidRPr="00161328" w:rsidRDefault="00981BA3" w:rsidP="008147F1">
            <w:pPr>
              <w:jc w:val="center"/>
              <w:rPr>
                <w:b/>
                <w:sz w:val="24"/>
                <w:szCs w:val="24"/>
                <w:lang w:val="fr-FR"/>
              </w:rPr>
            </w:pPr>
            <w:r w:rsidRPr="00161328">
              <w:rPr>
                <w:b/>
                <w:sz w:val="24"/>
                <w:szCs w:val="24"/>
                <w:lang w:val="fr-FR"/>
              </w:rPr>
              <w:t>OBJET</w:t>
            </w:r>
            <w:r w:rsidR="009E4B8F" w:rsidRPr="00161328">
              <w:rPr>
                <w:b/>
                <w:sz w:val="24"/>
                <w:szCs w:val="24"/>
                <w:lang w:val="fr-FR"/>
              </w:rPr>
              <w:t> </w:t>
            </w:r>
            <w:r w:rsidRPr="00161328">
              <w:rPr>
                <w:b/>
                <w:sz w:val="24"/>
                <w:szCs w:val="24"/>
                <w:lang w:val="fr-FR"/>
              </w:rPr>
              <w:t xml:space="preserve">: </w:t>
            </w:r>
          </w:p>
          <w:p w:rsidR="00981BA3" w:rsidRPr="00161328" w:rsidRDefault="00383B13" w:rsidP="00A439F8">
            <w:pPr>
              <w:jc w:val="center"/>
              <w:rPr>
                <w:sz w:val="24"/>
                <w:szCs w:val="24"/>
                <w:lang w:val="fr-FR"/>
              </w:rPr>
            </w:pPr>
            <w:r>
              <w:rPr>
                <w:b/>
                <w:sz w:val="24"/>
                <w:szCs w:val="24"/>
                <w:lang w:val="fr-FR"/>
              </w:rPr>
              <w:t xml:space="preserve">Communiquer et assurer la visibilité sur les activités </w:t>
            </w:r>
            <w:r w:rsidR="00A439F8">
              <w:rPr>
                <w:b/>
                <w:sz w:val="24"/>
                <w:szCs w:val="24"/>
                <w:lang w:val="fr-FR"/>
              </w:rPr>
              <w:t>du projet MEDTIC</w:t>
            </w:r>
          </w:p>
        </w:tc>
      </w:tr>
      <w:tr w:rsidR="00981BA3" w:rsidRPr="00161328" w:rsidTr="00CC43DF">
        <w:trPr>
          <w:gridAfter w:val="1"/>
          <w:wAfter w:w="22" w:type="dxa"/>
        </w:trPr>
        <w:tc>
          <w:tcPr>
            <w:tcW w:w="1621" w:type="dxa"/>
            <w:vAlign w:val="center"/>
          </w:tcPr>
          <w:p w:rsidR="00981BA3" w:rsidRPr="00161328" w:rsidRDefault="00981BA3" w:rsidP="008147F1">
            <w:pPr>
              <w:jc w:val="center"/>
              <w:rPr>
                <w:b/>
                <w:sz w:val="24"/>
                <w:szCs w:val="24"/>
                <w:lang w:val="fr-FR"/>
              </w:rPr>
            </w:pPr>
            <w:r w:rsidRPr="00161328">
              <w:rPr>
                <w:b/>
                <w:sz w:val="24"/>
                <w:szCs w:val="24"/>
                <w:lang w:val="fr-FR"/>
              </w:rPr>
              <w:t>Titre</w:t>
            </w:r>
            <w:r w:rsidR="0001170F" w:rsidRPr="00161328">
              <w:rPr>
                <w:b/>
                <w:sz w:val="24"/>
                <w:szCs w:val="24"/>
                <w:lang w:val="fr-FR"/>
              </w:rPr>
              <w:t xml:space="preserve"> de l’activité</w:t>
            </w:r>
          </w:p>
        </w:tc>
        <w:tc>
          <w:tcPr>
            <w:tcW w:w="8252" w:type="dxa"/>
          </w:tcPr>
          <w:p w:rsidR="00981BA3" w:rsidRPr="00161328" w:rsidRDefault="004A2FE6" w:rsidP="00A439F8">
            <w:pPr>
              <w:rPr>
                <w:sz w:val="24"/>
                <w:szCs w:val="24"/>
                <w:lang w:val="fr-FR"/>
              </w:rPr>
            </w:pPr>
            <w:r>
              <w:rPr>
                <w:sz w:val="24"/>
                <w:szCs w:val="24"/>
                <w:lang w:val="fr-FR"/>
              </w:rPr>
              <w:t xml:space="preserve">Cérémonie de présentation officielle </w:t>
            </w:r>
            <w:r w:rsidR="000724E6">
              <w:rPr>
                <w:sz w:val="24"/>
                <w:szCs w:val="24"/>
                <w:lang w:val="fr-FR"/>
              </w:rPr>
              <w:t>des applications mobiles du projet MEDTIC</w:t>
            </w:r>
            <w:r w:rsidR="00A439F8">
              <w:rPr>
                <w:sz w:val="24"/>
                <w:szCs w:val="24"/>
                <w:lang w:val="fr-FR"/>
              </w:rPr>
              <w:t> </w:t>
            </w:r>
            <w:r>
              <w:rPr>
                <w:sz w:val="24"/>
                <w:szCs w:val="24"/>
                <w:lang w:val="fr-FR"/>
              </w:rPr>
              <w:t xml:space="preserve"> </w:t>
            </w:r>
            <w:r w:rsidR="00A439F8">
              <w:rPr>
                <w:sz w:val="24"/>
                <w:szCs w:val="24"/>
                <w:lang w:val="fr-FR"/>
              </w:rPr>
              <w:t>(</w:t>
            </w:r>
            <w:r>
              <w:rPr>
                <w:sz w:val="24"/>
                <w:szCs w:val="24"/>
                <w:lang w:val="fr-FR"/>
              </w:rPr>
              <w:t xml:space="preserve">Med </w:t>
            </w:r>
            <w:proofErr w:type="spellStart"/>
            <w:r>
              <w:rPr>
                <w:sz w:val="24"/>
                <w:szCs w:val="24"/>
                <w:lang w:val="fr-FR"/>
              </w:rPr>
              <w:t>Safety</w:t>
            </w:r>
            <w:proofErr w:type="spellEnd"/>
            <w:r w:rsidR="0012223B">
              <w:rPr>
                <w:sz w:val="24"/>
                <w:szCs w:val="24"/>
                <w:lang w:val="fr-FR"/>
              </w:rPr>
              <w:sym w:font="Symbol" w:char="F0D2"/>
            </w:r>
            <w:r w:rsidR="000724E6">
              <w:rPr>
                <w:sz w:val="24"/>
                <w:szCs w:val="24"/>
                <w:lang w:val="fr-FR"/>
              </w:rPr>
              <w:t xml:space="preserve">, </w:t>
            </w:r>
            <w:proofErr w:type="spellStart"/>
            <w:r w:rsidR="000724E6">
              <w:rPr>
                <w:sz w:val="24"/>
                <w:szCs w:val="24"/>
                <w:lang w:val="fr-FR"/>
              </w:rPr>
              <w:t>A</w:t>
            </w:r>
            <w:r w:rsidR="0012223B">
              <w:rPr>
                <w:sz w:val="24"/>
                <w:szCs w:val="24"/>
                <w:lang w:val="fr-FR"/>
              </w:rPr>
              <w:t>uthentimed</w:t>
            </w:r>
            <w:proofErr w:type="spellEnd"/>
            <w:r w:rsidR="0012223B">
              <w:rPr>
                <w:sz w:val="24"/>
                <w:szCs w:val="24"/>
                <w:lang w:val="fr-FR"/>
              </w:rPr>
              <w:sym w:font="Symbol" w:char="F0D2"/>
            </w:r>
            <w:r w:rsidR="00A439F8">
              <w:rPr>
                <w:sz w:val="24"/>
                <w:szCs w:val="24"/>
                <w:lang w:val="fr-FR"/>
              </w:rPr>
              <w:t>)</w:t>
            </w:r>
            <w:r w:rsidR="000724E6">
              <w:rPr>
                <w:sz w:val="24"/>
                <w:szCs w:val="24"/>
                <w:lang w:val="fr-FR"/>
              </w:rPr>
              <w:t xml:space="preserve"> et </w:t>
            </w:r>
            <w:r w:rsidR="00A439F8">
              <w:rPr>
                <w:sz w:val="24"/>
                <w:szCs w:val="24"/>
                <w:lang w:val="fr-FR"/>
              </w:rPr>
              <w:t xml:space="preserve">du </w:t>
            </w:r>
            <w:r w:rsidR="000724E6">
              <w:rPr>
                <w:sz w:val="24"/>
                <w:szCs w:val="24"/>
                <w:lang w:val="fr-FR"/>
              </w:rPr>
              <w:t xml:space="preserve">Spectrophotomètre </w:t>
            </w:r>
            <w:r w:rsidR="00A439F8">
              <w:rPr>
                <w:sz w:val="24"/>
                <w:szCs w:val="24"/>
                <w:lang w:val="fr-FR"/>
              </w:rPr>
              <w:t xml:space="preserve">de </w:t>
            </w:r>
            <w:r w:rsidR="0012223B">
              <w:rPr>
                <w:sz w:val="24"/>
                <w:szCs w:val="24"/>
                <w:lang w:val="fr-FR"/>
              </w:rPr>
              <w:t>Raman</w:t>
            </w:r>
            <w:r w:rsidR="000C156D">
              <w:rPr>
                <w:sz w:val="24"/>
                <w:szCs w:val="24"/>
                <w:lang w:val="fr-FR"/>
              </w:rPr>
              <w:t xml:space="preserve">, </w:t>
            </w:r>
          </w:p>
        </w:tc>
      </w:tr>
      <w:tr w:rsidR="00F249DE" w:rsidRPr="00161328" w:rsidTr="00CC43DF">
        <w:trPr>
          <w:gridAfter w:val="1"/>
          <w:wAfter w:w="22" w:type="dxa"/>
        </w:trPr>
        <w:tc>
          <w:tcPr>
            <w:tcW w:w="1621" w:type="dxa"/>
            <w:vAlign w:val="center"/>
          </w:tcPr>
          <w:p w:rsidR="00F249DE" w:rsidRPr="00161328" w:rsidRDefault="00F249DE" w:rsidP="008147F1">
            <w:pPr>
              <w:jc w:val="center"/>
              <w:rPr>
                <w:b/>
                <w:sz w:val="24"/>
                <w:szCs w:val="24"/>
                <w:lang w:val="fr-FR"/>
              </w:rPr>
            </w:pPr>
            <w:r w:rsidRPr="00161328">
              <w:rPr>
                <w:b/>
                <w:sz w:val="24"/>
                <w:szCs w:val="24"/>
                <w:lang w:val="fr-FR"/>
              </w:rPr>
              <w:t xml:space="preserve">Composante </w:t>
            </w:r>
          </w:p>
        </w:tc>
        <w:tc>
          <w:tcPr>
            <w:tcW w:w="8252" w:type="dxa"/>
          </w:tcPr>
          <w:p w:rsidR="00F249DE" w:rsidRPr="00161328" w:rsidRDefault="004A2FE6" w:rsidP="004A2FE6">
            <w:pPr>
              <w:rPr>
                <w:sz w:val="24"/>
                <w:szCs w:val="24"/>
                <w:lang w:val="fr-FR"/>
              </w:rPr>
            </w:pPr>
            <w:r>
              <w:rPr>
                <w:sz w:val="24"/>
                <w:szCs w:val="24"/>
                <w:lang w:val="fr-FR"/>
              </w:rPr>
              <w:t>MEDTIC</w:t>
            </w:r>
            <w:r w:rsidR="00F249DE" w:rsidRPr="00161328">
              <w:rPr>
                <w:sz w:val="24"/>
                <w:szCs w:val="24"/>
                <w:lang w:val="fr-FR"/>
              </w:rPr>
              <w:t xml:space="preserve">  / Composante </w:t>
            </w:r>
            <w:r>
              <w:rPr>
                <w:sz w:val="24"/>
                <w:szCs w:val="24"/>
                <w:lang w:val="fr-FR"/>
              </w:rPr>
              <w:t>4</w:t>
            </w:r>
          </w:p>
        </w:tc>
      </w:tr>
      <w:tr w:rsidR="00F249DE" w:rsidRPr="00161328" w:rsidTr="00CC43DF">
        <w:tc>
          <w:tcPr>
            <w:tcW w:w="1621" w:type="dxa"/>
            <w:vAlign w:val="center"/>
          </w:tcPr>
          <w:p w:rsidR="00F249DE" w:rsidRPr="00161328" w:rsidRDefault="00F249DE" w:rsidP="008147F1">
            <w:pPr>
              <w:jc w:val="center"/>
              <w:rPr>
                <w:b/>
                <w:sz w:val="24"/>
                <w:szCs w:val="24"/>
                <w:lang w:val="fr-FR"/>
              </w:rPr>
            </w:pPr>
            <w:r w:rsidRPr="00161328">
              <w:rPr>
                <w:b/>
                <w:sz w:val="24"/>
                <w:szCs w:val="24"/>
                <w:lang w:val="fr-FR"/>
              </w:rPr>
              <w:t>Thématique</w:t>
            </w:r>
            <w:r w:rsidR="000724E6">
              <w:rPr>
                <w:b/>
                <w:sz w:val="24"/>
                <w:szCs w:val="24"/>
                <w:lang w:val="fr-FR"/>
              </w:rPr>
              <w:t>s</w:t>
            </w:r>
          </w:p>
        </w:tc>
        <w:tc>
          <w:tcPr>
            <w:tcW w:w="8274" w:type="dxa"/>
            <w:gridSpan w:val="2"/>
          </w:tcPr>
          <w:p w:rsidR="00F249DE" w:rsidRPr="00161328" w:rsidRDefault="004A2FE6" w:rsidP="005A6E7A">
            <w:pPr>
              <w:rPr>
                <w:sz w:val="24"/>
                <w:szCs w:val="24"/>
                <w:lang w:val="fr-FR"/>
              </w:rPr>
            </w:pPr>
            <w:r>
              <w:rPr>
                <w:sz w:val="24"/>
                <w:szCs w:val="24"/>
                <w:lang w:val="fr-FR"/>
              </w:rPr>
              <w:t>Pharmacovigilance</w:t>
            </w:r>
            <w:r w:rsidR="005A6E7A">
              <w:rPr>
                <w:sz w:val="24"/>
                <w:szCs w:val="24"/>
                <w:lang w:val="fr-FR"/>
              </w:rPr>
              <w:t xml:space="preserve"> et</w:t>
            </w:r>
            <w:r w:rsidR="00A439F8">
              <w:rPr>
                <w:sz w:val="24"/>
                <w:szCs w:val="24"/>
                <w:lang w:val="fr-FR"/>
              </w:rPr>
              <w:t xml:space="preserve"> </w:t>
            </w:r>
            <w:r w:rsidR="000724E6">
              <w:rPr>
                <w:sz w:val="24"/>
                <w:szCs w:val="24"/>
                <w:lang w:val="fr-FR"/>
              </w:rPr>
              <w:t xml:space="preserve">lutte contre les MQIF </w:t>
            </w:r>
          </w:p>
        </w:tc>
      </w:tr>
      <w:tr w:rsidR="00F249DE" w:rsidRPr="00161328" w:rsidTr="00CC43DF">
        <w:trPr>
          <w:gridAfter w:val="1"/>
          <w:wAfter w:w="22" w:type="dxa"/>
        </w:trPr>
        <w:tc>
          <w:tcPr>
            <w:tcW w:w="1621" w:type="dxa"/>
            <w:vAlign w:val="center"/>
          </w:tcPr>
          <w:p w:rsidR="00F249DE" w:rsidRPr="00161328" w:rsidRDefault="00F249DE" w:rsidP="008147F1">
            <w:pPr>
              <w:jc w:val="center"/>
              <w:rPr>
                <w:b/>
                <w:sz w:val="24"/>
                <w:szCs w:val="24"/>
                <w:lang w:val="fr-FR"/>
              </w:rPr>
            </w:pPr>
            <w:r w:rsidRPr="00161328">
              <w:rPr>
                <w:b/>
                <w:sz w:val="24"/>
                <w:szCs w:val="24"/>
                <w:lang w:val="fr-FR"/>
              </w:rPr>
              <w:t>Bénéficiaire (s)</w:t>
            </w:r>
          </w:p>
        </w:tc>
        <w:tc>
          <w:tcPr>
            <w:tcW w:w="8252" w:type="dxa"/>
          </w:tcPr>
          <w:p w:rsidR="00F249DE" w:rsidRDefault="00F249DE" w:rsidP="008147F1">
            <w:pPr>
              <w:rPr>
                <w:sz w:val="24"/>
                <w:szCs w:val="24"/>
                <w:lang w:val="fr-FR"/>
              </w:rPr>
            </w:pPr>
            <w:r w:rsidRPr="00161328">
              <w:rPr>
                <w:sz w:val="24"/>
                <w:szCs w:val="24"/>
                <w:lang w:val="fr-FR"/>
              </w:rPr>
              <w:t>Direction de la Pharmacie, du Médicament et des Laboratoires (DPML)</w:t>
            </w:r>
          </w:p>
          <w:p w:rsidR="000724E6" w:rsidRDefault="000724E6" w:rsidP="008147F1">
            <w:pPr>
              <w:rPr>
                <w:sz w:val="24"/>
                <w:szCs w:val="24"/>
                <w:lang w:val="fr-FR"/>
              </w:rPr>
            </w:pPr>
            <w:r>
              <w:rPr>
                <w:sz w:val="24"/>
                <w:szCs w:val="24"/>
                <w:lang w:val="fr-FR"/>
              </w:rPr>
              <w:t>Nouvelle PSP-CI</w:t>
            </w:r>
          </w:p>
          <w:p w:rsidR="000724E6" w:rsidRDefault="000724E6" w:rsidP="008147F1">
            <w:pPr>
              <w:rPr>
                <w:sz w:val="24"/>
                <w:szCs w:val="24"/>
                <w:lang w:val="fr-FR"/>
              </w:rPr>
            </w:pPr>
            <w:r>
              <w:rPr>
                <w:sz w:val="24"/>
                <w:szCs w:val="24"/>
                <w:lang w:val="fr-FR"/>
              </w:rPr>
              <w:t>LNSP</w:t>
            </w:r>
          </w:p>
          <w:p w:rsidR="0012223B" w:rsidRPr="00161328" w:rsidRDefault="0012223B" w:rsidP="008147F1">
            <w:pPr>
              <w:rPr>
                <w:sz w:val="24"/>
                <w:szCs w:val="24"/>
                <w:lang w:val="fr-FR"/>
              </w:rPr>
            </w:pPr>
            <w:r>
              <w:rPr>
                <w:sz w:val="24"/>
                <w:szCs w:val="24"/>
                <w:lang w:val="fr-FR"/>
              </w:rPr>
              <w:t>PNDAP</w:t>
            </w:r>
          </w:p>
        </w:tc>
      </w:tr>
      <w:tr w:rsidR="00F249DE" w:rsidRPr="00161328" w:rsidTr="00CC43DF">
        <w:trPr>
          <w:gridAfter w:val="1"/>
          <w:wAfter w:w="22" w:type="dxa"/>
        </w:trPr>
        <w:tc>
          <w:tcPr>
            <w:tcW w:w="1621" w:type="dxa"/>
            <w:vAlign w:val="center"/>
          </w:tcPr>
          <w:p w:rsidR="00F249DE" w:rsidRPr="00161328" w:rsidRDefault="00F249DE" w:rsidP="008147F1">
            <w:pPr>
              <w:jc w:val="center"/>
              <w:rPr>
                <w:b/>
                <w:sz w:val="24"/>
                <w:szCs w:val="24"/>
                <w:lang w:val="fr-FR"/>
              </w:rPr>
            </w:pPr>
            <w:r w:rsidRPr="00161328">
              <w:rPr>
                <w:b/>
                <w:sz w:val="24"/>
                <w:szCs w:val="24"/>
                <w:lang w:val="fr-FR"/>
              </w:rPr>
              <w:t>Pays</w:t>
            </w:r>
          </w:p>
        </w:tc>
        <w:tc>
          <w:tcPr>
            <w:tcW w:w="8252" w:type="dxa"/>
          </w:tcPr>
          <w:p w:rsidR="00F249DE" w:rsidRPr="00161328" w:rsidRDefault="00F249DE" w:rsidP="008147F1">
            <w:pPr>
              <w:rPr>
                <w:sz w:val="24"/>
                <w:szCs w:val="24"/>
                <w:lang w:val="fr-FR"/>
              </w:rPr>
            </w:pPr>
            <w:r w:rsidRPr="00161328">
              <w:rPr>
                <w:sz w:val="24"/>
                <w:szCs w:val="24"/>
                <w:lang w:val="fr-FR"/>
              </w:rPr>
              <w:t>Côte d’Ivoire</w:t>
            </w:r>
          </w:p>
        </w:tc>
      </w:tr>
      <w:tr w:rsidR="00981BA3" w:rsidRPr="00161328" w:rsidTr="00CC43DF">
        <w:trPr>
          <w:gridAfter w:val="1"/>
          <w:wAfter w:w="22" w:type="dxa"/>
        </w:trPr>
        <w:tc>
          <w:tcPr>
            <w:tcW w:w="1621" w:type="dxa"/>
            <w:vAlign w:val="center"/>
          </w:tcPr>
          <w:p w:rsidR="00981BA3" w:rsidRPr="00161328" w:rsidRDefault="00981BA3" w:rsidP="008147F1">
            <w:pPr>
              <w:jc w:val="center"/>
              <w:rPr>
                <w:b/>
                <w:sz w:val="24"/>
                <w:szCs w:val="24"/>
                <w:lang w:val="fr-FR"/>
              </w:rPr>
            </w:pPr>
            <w:r w:rsidRPr="00161328">
              <w:rPr>
                <w:b/>
                <w:sz w:val="24"/>
                <w:szCs w:val="24"/>
                <w:lang w:val="fr-FR"/>
              </w:rPr>
              <w:t>Date / lieu / durée</w:t>
            </w:r>
          </w:p>
        </w:tc>
        <w:tc>
          <w:tcPr>
            <w:tcW w:w="8252" w:type="dxa"/>
          </w:tcPr>
          <w:p w:rsidR="00420D12" w:rsidRPr="00420D12" w:rsidRDefault="000724E6" w:rsidP="00420D12">
            <w:pPr>
              <w:jc w:val="both"/>
              <w:rPr>
                <w:sz w:val="24"/>
                <w:szCs w:val="24"/>
              </w:rPr>
            </w:pPr>
            <w:r>
              <w:rPr>
                <w:sz w:val="24"/>
                <w:szCs w:val="24"/>
              </w:rPr>
              <w:t>17 décembre</w:t>
            </w:r>
            <w:r w:rsidR="00420D12">
              <w:rPr>
                <w:sz w:val="24"/>
                <w:szCs w:val="24"/>
              </w:rPr>
              <w:t xml:space="preserve"> 2019</w:t>
            </w:r>
          </w:p>
          <w:p w:rsidR="00981BA3" w:rsidRPr="00161328" w:rsidRDefault="004A2FE6" w:rsidP="008147F1">
            <w:pPr>
              <w:rPr>
                <w:sz w:val="24"/>
                <w:szCs w:val="24"/>
                <w:lang w:val="fr-FR"/>
              </w:rPr>
            </w:pPr>
            <w:r>
              <w:rPr>
                <w:sz w:val="24"/>
                <w:szCs w:val="24"/>
                <w:lang w:val="fr-FR"/>
              </w:rPr>
              <w:t>Abidjan</w:t>
            </w:r>
            <w:r w:rsidR="00981BA3" w:rsidRPr="00161328">
              <w:rPr>
                <w:sz w:val="24"/>
                <w:szCs w:val="24"/>
                <w:lang w:val="fr-FR"/>
              </w:rPr>
              <w:t>, Côte d’Ivoire</w:t>
            </w:r>
            <w:r w:rsidR="000C156D">
              <w:rPr>
                <w:sz w:val="24"/>
                <w:szCs w:val="24"/>
                <w:lang w:val="fr-FR"/>
              </w:rPr>
              <w:t xml:space="preserve">, Hôtel </w:t>
            </w:r>
            <w:proofErr w:type="spellStart"/>
            <w:r w:rsidR="000C156D">
              <w:rPr>
                <w:sz w:val="24"/>
                <w:szCs w:val="24"/>
                <w:lang w:val="fr-FR"/>
              </w:rPr>
              <w:t>Azalaï</w:t>
            </w:r>
            <w:proofErr w:type="spellEnd"/>
          </w:p>
          <w:p w:rsidR="004C006F" w:rsidRPr="00161328" w:rsidRDefault="004A2FE6" w:rsidP="008147F1">
            <w:pPr>
              <w:rPr>
                <w:sz w:val="24"/>
                <w:szCs w:val="24"/>
                <w:lang w:val="fr-FR"/>
              </w:rPr>
            </w:pPr>
            <w:r>
              <w:rPr>
                <w:sz w:val="24"/>
                <w:szCs w:val="24"/>
                <w:lang w:val="fr-FR"/>
              </w:rPr>
              <w:t>1</w:t>
            </w:r>
            <w:r w:rsidR="00C118DA">
              <w:rPr>
                <w:sz w:val="24"/>
                <w:szCs w:val="24"/>
                <w:lang w:val="fr-FR"/>
              </w:rPr>
              <w:t xml:space="preserve"> jour</w:t>
            </w:r>
          </w:p>
        </w:tc>
      </w:tr>
      <w:tr w:rsidR="00981BA3" w:rsidRPr="00161328" w:rsidTr="00CC43DF">
        <w:trPr>
          <w:gridAfter w:val="1"/>
          <w:wAfter w:w="22" w:type="dxa"/>
        </w:trPr>
        <w:tc>
          <w:tcPr>
            <w:tcW w:w="1621" w:type="dxa"/>
            <w:vAlign w:val="center"/>
          </w:tcPr>
          <w:p w:rsidR="00981BA3" w:rsidRPr="00161328" w:rsidRDefault="00981BA3">
            <w:pPr>
              <w:jc w:val="center"/>
              <w:rPr>
                <w:b/>
                <w:sz w:val="24"/>
                <w:szCs w:val="24"/>
                <w:lang w:val="fr-FR"/>
              </w:rPr>
            </w:pPr>
            <w:r w:rsidRPr="00161328">
              <w:rPr>
                <w:b/>
                <w:sz w:val="24"/>
                <w:szCs w:val="24"/>
                <w:lang w:val="fr-FR"/>
              </w:rPr>
              <w:t>Langue de travail</w:t>
            </w:r>
          </w:p>
        </w:tc>
        <w:tc>
          <w:tcPr>
            <w:tcW w:w="8252" w:type="dxa"/>
          </w:tcPr>
          <w:p w:rsidR="00981BA3" w:rsidRPr="00161328" w:rsidRDefault="00C2727E" w:rsidP="008147F1">
            <w:pPr>
              <w:rPr>
                <w:sz w:val="24"/>
                <w:szCs w:val="24"/>
                <w:lang w:val="fr-FR"/>
              </w:rPr>
            </w:pPr>
            <w:r w:rsidRPr="00161328">
              <w:rPr>
                <w:sz w:val="24"/>
                <w:szCs w:val="24"/>
                <w:lang w:val="fr-FR"/>
              </w:rPr>
              <w:t>F</w:t>
            </w:r>
            <w:r w:rsidR="00981BA3" w:rsidRPr="00161328">
              <w:rPr>
                <w:sz w:val="24"/>
                <w:szCs w:val="24"/>
                <w:lang w:val="fr-FR"/>
              </w:rPr>
              <w:t>rançais</w:t>
            </w:r>
          </w:p>
        </w:tc>
      </w:tr>
      <w:tr w:rsidR="00981BA3" w:rsidRPr="00161328" w:rsidTr="00CC43DF">
        <w:trPr>
          <w:gridAfter w:val="1"/>
          <w:wAfter w:w="22" w:type="dxa"/>
        </w:trPr>
        <w:tc>
          <w:tcPr>
            <w:tcW w:w="9873" w:type="dxa"/>
            <w:gridSpan w:val="2"/>
            <w:shd w:val="clear" w:color="auto" w:fill="D9D9D9" w:themeFill="background1" w:themeFillShade="D9"/>
          </w:tcPr>
          <w:p w:rsidR="00981BA3" w:rsidRPr="00161328" w:rsidRDefault="00981BA3" w:rsidP="008147F1">
            <w:pPr>
              <w:spacing w:before="60" w:after="60"/>
              <w:jc w:val="center"/>
              <w:rPr>
                <w:b/>
                <w:sz w:val="24"/>
                <w:szCs w:val="24"/>
                <w:lang w:val="fr-FR"/>
              </w:rPr>
            </w:pPr>
            <w:r w:rsidRPr="00161328">
              <w:rPr>
                <w:b/>
                <w:sz w:val="24"/>
                <w:szCs w:val="24"/>
                <w:lang w:val="fr-FR"/>
              </w:rPr>
              <w:t>CONTEXTE, JUSTIFICATION, OBJECTIF</w:t>
            </w:r>
          </w:p>
          <w:p w:rsidR="00981BA3" w:rsidRPr="00161328" w:rsidRDefault="00981BA3" w:rsidP="008147F1">
            <w:pPr>
              <w:spacing w:before="60" w:after="60"/>
              <w:jc w:val="center"/>
              <w:rPr>
                <w:sz w:val="24"/>
                <w:szCs w:val="24"/>
                <w:lang w:val="fr-FR"/>
              </w:rPr>
            </w:pPr>
          </w:p>
        </w:tc>
      </w:tr>
      <w:tr w:rsidR="00981BA3" w:rsidRPr="00161328" w:rsidTr="00CC43DF">
        <w:trPr>
          <w:gridAfter w:val="1"/>
          <w:wAfter w:w="22" w:type="dxa"/>
        </w:trPr>
        <w:tc>
          <w:tcPr>
            <w:tcW w:w="1621" w:type="dxa"/>
            <w:vAlign w:val="center"/>
          </w:tcPr>
          <w:p w:rsidR="00981BA3" w:rsidRPr="00161328" w:rsidRDefault="00981BA3" w:rsidP="008147F1">
            <w:pPr>
              <w:jc w:val="center"/>
              <w:rPr>
                <w:b/>
                <w:sz w:val="24"/>
                <w:szCs w:val="24"/>
                <w:lang w:val="fr-FR"/>
              </w:rPr>
            </w:pPr>
            <w:r w:rsidRPr="00161328">
              <w:rPr>
                <w:b/>
                <w:sz w:val="24"/>
                <w:szCs w:val="24"/>
                <w:lang w:val="fr-FR"/>
              </w:rPr>
              <w:t>Contexte et justification</w:t>
            </w:r>
          </w:p>
        </w:tc>
        <w:tc>
          <w:tcPr>
            <w:tcW w:w="8252" w:type="dxa"/>
          </w:tcPr>
          <w:p w:rsidR="004C1E86" w:rsidRPr="00687B21" w:rsidRDefault="004C1E86" w:rsidP="004C1E86">
            <w:pPr>
              <w:jc w:val="both"/>
              <w:rPr>
                <w:sz w:val="24"/>
                <w:szCs w:val="24"/>
              </w:rPr>
            </w:pPr>
            <w:r w:rsidRPr="00687B21">
              <w:rPr>
                <w:sz w:val="24"/>
                <w:szCs w:val="24"/>
              </w:rPr>
              <w:t xml:space="preserve">La faiblesse de la gouvernance et de la régulation du secteur pharmaceutique dans certains pays, et en particulier en Afrique, facilite la prolifération de marchés illicites alimentés par des </w:t>
            </w:r>
            <w:r w:rsidRPr="00687B21">
              <w:rPr>
                <w:bCs/>
                <w:sz w:val="24"/>
                <w:szCs w:val="24"/>
              </w:rPr>
              <w:t xml:space="preserve">médicaments de qualité inférieure et falsifiés (MQIF). Souvent destinés aux maladies les plus répandues y compris le VIH/sida, la tuberculose et le paludisme, ces produits, outre qu’ils ne soignent pas, font des dizaines de milliers de victimes dans le monde. Ils représentent un des principaux facteurs de la résistance aux antimicrobiens et pourraient compromettre des décennies de progrès contre ces pathologies infectieuses. </w:t>
            </w:r>
            <w:r w:rsidRPr="00687B21">
              <w:rPr>
                <w:sz w:val="24"/>
                <w:szCs w:val="24"/>
              </w:rPr>
              <w:t xml:space="preserve">Ces marchés illicites sont très lucratifs, ils profitent de la porosité des frontières et du laxisme réglementaire généralisé. </w:t>
            </w:r>
            <w:r w:rsidRPr="00687B21">
              <w:rPr>
                <w:i/>
                <w:iCs/>
                <w:sz w:val="24"/>
                <w:szCs w:val="24"/>
              </w:rPr>
              <w:t xml:space="preserve">La Convention </w:t>
            </w:r>
            <w:r w:rsidR="00CC43DF" w:rsidRPr="00687B21">
              <w:rPr>
                <w:i/>
                <w:iCs/>
                <w:sz w:val="24"/>
                <w:szCs w:val="24"/>
              </w:rPr>
              <w:t>MÉDICRIME</w:t>
            </w:r>
            <w:r w:rsidRPr="00687B21">
              <w:rPr>
                <w:sz w:val="24"/>
                <w:szCs w:val="24"/>
              </w:rPr>
              <w:t xml:space="preserve"> du Conseil de l’Europe est le premier outil juridique international criminalisant et sanctionnant la production, le trafic et la vente de produits pharmaceutiques falsifiés. Ouverte à la signature des pays membres et non-membres du Conseil de l’Europe, à ce jour, 15 pays ont ratifié la Convention, dont 3 pays africains (Bénin, Burkina Faso, Guinée) et 31 pays sont signataires dont la Côte d’Ivoire, depuis le 3 juillet 2019. </w:t>
            </w:r>
            <w:r w:rsidR="00CC43DF" w:rsidRPr="00687B21">
              <w:rPr>
                <w:sz w:val="24"/>
                <w:szCs w:val="24"/>
              </w:rPr>
              <w:t>MÉDICRIME</w:t>
            </w:r>
            <w:r w:rsidRPr="00687B21">
              <w:rPr>
                <w:sz w:val="24"/>
                <w:szCs w:val="24"/>
              </w:rPr>
              <w:t xml:space="preserve"> offre un cadre juridique international à la lutte contre le trafic de faux médicaments, favorisant la coopération entre les autorités policières, judiciaires, sanitaires et douanières des différents pays. </w:t>
            </w:r>
          </w:p>
          <w:p w:rsidR="005A6E7A" w:rsidRPr="00687B21" w:rsidRDefault="005A6E7A" w:rsidP="004C1E86">
            <w:pPr>
              <w:jc w:val="both"/>
              <w:rPr>
                <w:sz w:val="24"/>
                <w:szCs w:val="24"/>
              </w:rPr>
            </w:pPr>
            <w:r w:rsidRPr="00687B21">
              <w:rPr>
                <w:sz w:val="24"/>
                <w:szCs w:val="24"/>
              </w:rPr>
              <w:t>Cette problématique de MQIF s’inscrit dans la réflexion globale de la sécurité des populations dans l’utilisation des médicaments</w:t>
            </w:r>
          </w:p>
          <w:p w:rsidR="00CC43DF" w:rsidRPr="00687B21" w:rsidRDefault="00CC43DF">
            <w:pPr>
              <w:jc w:val="both"/>
              <w:rPr>
                <w:sz w:val="24"/>
                <w:szCs w:val="24"/>
              </w:rPr>
            </w:pPr>
          </w:p>
          <w:p w:rsidR="004C1E86" w:rsidRPr="00687B21" w:rsidRDefault="004C1E86" w:rsidP="004C1E86">
            <w:pPr>
              <w:jc w:val="both"/>
              <w:rPr>
                <w:sz w:val="24"/>
                <w:szCs w:val="24"/>
              </w:rPr>
            </w:pPr>
            <w:r w:rsidRPr="00687B21">
              <w:rPr>
                <w:sz w:val="24"/>
                <w:szCs w:val="24"/>
              </w:rPr>
              <w:t xml:space="preserve">En Côte d’Ivoire, plusieurs projets contribuent activement à une amélioration des performances de la régulation du secteur pharmaceutique, et donc </w:t>
            </w:r>
            <w:r w:rsidR="005A6E7A" w:rsidRPr="00687B21">
              <w:rPr>
                <w:sz w:val="24"/>
                <w:szCs w:val="24"/>
              </w:rPr>
              <w:t xml:space="preserve">de l’assurance qualité des médicaments y compris </w:t>
            </w:r>
            <w:r w:rsidRPr="00687B21">
              <w:rPr>
                <w:sz w:val="24"/>
                <w:szCs w:val="24"/>
              </w:rPr>
              <w:t xml:space="preserve">la lutte contre les </w:t>
            </w:r>
            <w:r w:rsidR="005A6E7A" w:rsidRPr="00687B21">
              <w:rPr>
                <w:sz w:val="24"/>
                <w:szCs w:val="24"/>
              </w:rPr>
              <w:t>MQIF. Il s’agit</w:t>
            </w:r>
            <w:r w:rsidRPr="00687B21">
              <w:rPr>
                <w:sz w:val="24"/>
                <w:szCs w:val="24"/>
              </w:rPr>
              <w:t xml:space="preserve"> au notamment du 2</w:t>
            </w:r>
            <w:r w:rsidRPr="00687B21">
              <w:rPr>
                <w:sz w:val="24"/>
                <w:szCs w:val="24"/>
                <w:vertAlign w:val="superscript"/>
              </w:rPr>
              <w:t>nd</w:t>
            </w:r>
            <w:r w:rsidRPr="00687B21">
              <w:rPr>
                <w:sz w:val="24"/>
                <w:szCs w:val="24"/>
              </w:rPr>
              <w:t xml:space="preserve"> Projet de renforcement du système de santé, financé dans le cadre du C2D santé, </w:t>
            </w:r>
            <w:r w:rsidR="00672F15" w:rsidRPr="00687B21">
              <w:rPr>
                <w:sz w:val="24"/>
                <w:szCs w:val="24"/>
              </w:rPr>
              <w:t xml:space="preserve">du projet </w:t>
            </w:r>
            <w:proofErr w:type="spellStart"/>
            <w:r w:rsidR="00672F15" w:rsidRPr="00687B21">
              <w:rPr>
                <w:sz w:val="24"/>
                <w:szCs w:val="24"/>
              </w:rPr>
              <w:t>Muskoka</w:t>
            </w:r>
            <w:proofErr w:type="spellEnd"/>
            <w:r w:rsidR="00672F15" w:rsidRPr="00687B21">
              <w:rPr>
                <w:sz w:val="24"/>
                <w:szCs w:val="24"/>
              </w:rPr>
              <w:t xml:space="preserve">, mis en œuvre par l’OMS sur un financement français, </w:t>
            </w:r>
            <w:r w:rsidRPr="00687B21">
              <w:rPr>
                <w:sz w:val="24"/>
                <w:szCs w:val="24"/>
              </w:rPr>
              <w:t>et du projet MEDTIC, financé dans le cadre du canal projet de l’Initiative 5% / Expertise France.</w:t>
            </w:r>
          </w:p>
          <w:p w:rsidR="004C1E86" w:rsidRPr="00687B21" w:rsidRDefault="004C1E86" w:rsidP="004C1E86">
            <w:pPr>
              <w:jc w:val="both"/>
              <w:rPr>
                <w:sz w:val="24"/>
                <w:szCs w:val="24"/>
              </w:rPr>
            </w:pPr>
          </w:p>
          <w:p w:rsidR="00CC43DF" w:rsidRPr="00687B21" w:rsidRDefault="004C1E86">
            <w:pPr>
              <w:jc w:val="both"/>
              <w:rPr>
                <w:sz w:val="24"/>
                <w:szCs w:val="24"/>
              </w:rPr>
            </w:pPr>
            <w:r w:rsidRPr="00687B21">
              <w:rPr>
                <w:sz w:val="24"/>
                <w:szCs w:val="24"/>
              </w:rPr>
              <w:t xml:space="preserve">C’est ainsi que la Côte d’Ivoire mène un processus de réformes engagées depuis octobre 2013, tant dans le domaine de l’approvisionnement en produits pharmaceutiques avec un changement de statuts juridiques pour la centrale </w:t>
            </w:r>
            <w:r w:rsidRPr="00687B21">
              <w:rPr>
                <w:sz w:val="24"/>
                <w:szCs w:val="24"/>
              </w:rPr>
              <w:lastRenderedPageBreak/>
              <w:t xml:space="preserve">nationale d’achats (Nouvelle PSP) et dans le domaine de la régulation du secteur pharmaceutique. Cette dernière réforme a conduit à la Loi n°2017-541 du 3 août 2017 relative à la régulation du secteur pharmaceutique et au Décret n°2018-926 du 12 décembre 2018, portant organisation et fonctionnement de l’Autorité Ivoirienne de Régulation Pharmaceutique (AIRP). </w:t>
            </w:r>
          </w:p>
          <w:p w:rsidR="00CC43DF" w:rsidRPr="00687B21" w:rsidRDefault="004C1E86">
            <w:pPr>
              <w:jc w:val="both"/>
              <w:rPr>
                <w:sz w:val="24"/>
                <w:szCs w:val="24"/>
              </w:rPr>
            </w:pPr>
            <w:r w:rsidRPr="00687B21">
              <w:rPr>
                <w:sz w:val="24"/>
                <w:szCs w:val="24"/>
              </w:rPr>
              <w:t xml:space="preserve">De façon plus opérationnelle, le projet MEDTIC, porté par la Nouvelle PSP et associant à celle-ci les autres acteurs du secteur pharmaceutique, notamment la DPML, le LNSP et le PNDAP, contribue au déploiement de nouvelles technologies </w:t>
            </w:r>
            <w:r w:rsidR="005A6E7A" w:rsidRPr="00687B21">
              <w:rPr>
                <w:sz w:val="24"/>
                <w:szCs w:val="24"/>
              </w:rPr>
              <w:t>pour l’assurance qualité des médicaments</w:t>
            </w:r>
            <w:r w:rsidRPr="00687B21">
              <w:rPr>
                <w:sz w:val="24"/>
                <w:szCs w:val="24"/>
              </w:rPr>
              <w:t>, entre autres :</w:t>
            </w:r>
          </w:p>
          <w:p w:rsidR="004C1E86" w:rsidRPr="00687B21" w:rsidRDefault="00BC1628" w:rsidP="004C1E86">
            <w:pPr>
              <w:pStyle w:val="Paragraphedeliste"/>
              <w:numPr>
                <w:ilvl w:val="0"/>
                <w:numId w:val="30"/>
              </w:numPr>
              <w:spacing w:after="160" w:line="240" w:lineRule="auto"/>
              <w:jc w:val="both"/>
              <w:rPr>
                <w:rFonts w:ascii="Times New Roman" w:hAnsi="Times New Roman"/>
                <w:sz w:val="24"/>
                <w:szCs w:val="24"/>
              </w:rPr>
            </w:pPr>
            <w:proofErr w:type="spellStart"/>
            <w:r w:rsidRPr="00687B21">
              <w:rPr>
                <w:rFonts w:ascii="Times New Roman" w:hAnsi="Times New Roman"/>
                <w:sz w:val="24"/>
                <w:szCs w:val="24"/>
              </w:rPr>
              <w:t>Authentimed</w:t>
            </w:r>
            <w:proofErr w:type="spellEnd"/>
            <w:r w:rsidRPr="00687B21">
              <w:rPr>
                <w:rFonts w:ascii="Times New Roman" w:hAnsi="Times New Roman"/>
                <w:sz w:val="24"/>
                <w:szCs w:val="24"/>
              </w:rPr>
              <w:sym w:font="Symbol" w:char="F0D2"/>
            </w:r>
            <w:r w:rsidRPr="00687B21">
              <w:rPr>
                <w:rFonts w:ascii="Times New Roman" w:hAnsi="Times New Roman"/>
                <w:sz w:val="24"/>
                <w:szCs w:val="24"/>
              </w:rPr>
              <w:t xml:space="preserve">, application numérique qui permettra, par apposition d’un </w:t>
            </w:r>
            <w:proofErr w:type="spellStart"/>
            <w:r w:rsidRPr="00687B21">
              <w:rPr>
                <w:rFonts w:ascii="Times New Roman" w:hAnsi="Times New Roman"/>
                <w:sz w:val="24"/>
                <w:szCs w:val="24"/>
              </w:rPr>
              <w:t>datamatrix</w:t>
            </w:r>
            <w:proofErr w:type="spellEnd"/>
            <w:r w:rsidRPr="00687B21">
              <w:rPr>
                <w:rFonts w:ascii="Times New Roman" w:hAnsi="Times New Roman"/>
                <w:sz w:val="24"/>
                <w:szCs w:val="24"/>
              </w:rPr>
              <w:t xml:space="preserve"> sur les conditionnements primaires des médicaments (antipaludiques et médicaments de la CMU), l’authentification et la traçabilité des produits pharmaceutiques, sécurisant ainsi le circuit de distribution </w:t>
            </w:r>
          </w:p>
          <w:p w:rsidR="004C1E86" w:rsidRPr="00687B21" w:rsidRDefault="00BC1628" w:rsidP="004C1E86">
            <w:pPr>
              <w:pStyle w:val="Paragraphedeliste"/>
              <w:numPr>
                <w:ilvl w:val="0"/>
                <w:numId w:val="30"/>
              </w:numPr>
              <w:spacing w:after="160" w:line="240" w:lineRule="auto"/>
              <w:jc w:val="both"/>
              <w:rPr>
                <w:rFonts w:ascii="Times New Roman" w:hAnsi="Times New Roman"/>
                <w:sz w:val="24"/>
                <w:szCs w:val="24"/>
              </w:rPr>
            </w:pPr>
            <w:r w:rsidRPr="00687B21">
              <w:rPr>
                <w:rFonts w:ascii="Times New Roman" w:hAnsi="Times New Roman"/>
                <w:sz w:val="24"/>
                <w:szCs w:val="24"/>
              </w:rPr>
              <w:t xml:space="preserve">Med </w:t>
            </w:r>
            <w:proofErr w:type="spellStart"/>
            <w:r w:rsidRPr="00687B21">
              <w:rPr>
                <w:rFonts w:ascii="Times New Roman" w:hAnsi="Times New Roman"/>
                <w:sz w:val="24"/>
                <w:szCs w:val="24"/>
              </w:rPr>
              <w:t>Safety</w:t>
            </w:r>
            <w:proofErr w:type="spellEnd"/>
            <w:r w:rsidRPr="00687B21">
              <w:rPr>
                <w:rFonts w:ascii="Times New Roman" w:hAnsi="Times New Roman"/>
                <w:sz w:val="24"/>
                <w:szCs w:val="24"/>
              </w:rPr>
              <w:sym w:font="Symbol" w:char="F0D2"/>
            </w:r>
            <w:r w:rsidRPr="00687B21">
              <w:rPr>
                <w:rFonts w:ascii="Times New Roman" w:hAnsi="Times New Roman"/>
                <w:sz w:val="24"/>
                <w:szCs w:val="24"/>
              </w:rPr>
              <w:t xml:space="preserve">, application numérique, développée avec l’OMS, qui permettra une notification en ligne des effets indésirables par les professionnels de la santé et les patients ; effets indésirables en recrudescence avec la prolifération des faux médicaments </w:t>
            </w:r>
          </w:p>
          <w:p w:rsidR="004C1E86" w:rsidRPr="00687B21" w:rsidRDefault="00BC1628" w:rsidP="004C1E86">
            <w:pPr>
              <w:pStyle w:val="Paragraphedeliste"/>
              <w:numPr>
                <w:ilvl w:val="0"/>
                <w:numId w:val="30"/>
              </w:numPr>
              <w:spacing w:after="160" w:line="240" w:lineRule="auto"/>
              <w:jc w:val="both"/>
              <w:rPr>
                <w:rFonts w:ascii="Times New Roman" w:hAnsi="Times New Roman"/>
                <w:sz w:val="24"/>
                <w:szCs w:val="24"/>
              </w:rPr>
            </w:pPr>
            <w:r w:rsidRPr="00687B21">
              <w:rPr>
                <w:rFonts w:ascii="Times New Roman" w:hAnsi="Times New Roman"/>
                <w:sz w:val="24"/>
                <w:szCs w:val="24"/>
              </w:rPr>
              <w:t>Raman</w:t>
            </w:r>
            <w:r w:rsidRPr="00687B21">
              <w:rPr>
                <w:rFonts w:ascii="Times New Roman" w:hAnsi="Times New Roman"/>
                <w:sz w:val="24"/>
                <w:szCs w:val="24"/>
              </w:rPr>
              <w:sym w:font="Symbol" w:char="F0D2"/>
            </w:r>
            <w:r w:rsidRPr="00687B21">
              <w:rPr>
                <w:rFonts w:ascii="Times New Roman" w:hAnsi="Times New Roman"/>
                <w:sz w:val="24"/>
                <w:szCs w:val="24"/>
              </w:rPr>
              <w:t>, équipement de haute technologie, portatif, qui permettra un contrôle de la qualité des médicaments, en collaboration avec les douaniers, directement sur les sites d’entrée des médicaments sur le territoire ivoirien, à savoir, les ports, aéroports et autres frontières</w:t>
            </w:r>
            <w:r w:rsidR="004C1E86" w:rsidRPr="00687B21">
              <w:rPr>
                <w:rFonts w:ascii="Times New Roman" w:hAnsi="Times New Roman"/>
                <w:sz w:val="24"/>
                <w:szCs w:val="24"/>
              </w:rPr>
              <w:t>,</w:t>
            </w:r>
          </w:p>
          <w:p w:rsidR="004C1E86" w:rsidRPr="00687B21" w:rsidRDefault="004C1E86" w:rsidP="004C1E86">
            <w:pPr>
              <w:jc w:val="both"/>
              <w:rPr>
                <w:sz w:val="24"/>
                <w:szCs w:val="24"/>
              </w:rPr>
            </w:pPr>
            <w:r w:rsidRPr="00687B21">
              <w:rPr>
                <w:sz w:val="24"/>
                <w:szCs w:val="24"/>
              </w:rPr>
              <w:t xml:space="preserve">Ces 3 applications sont actuellement développées et déployées sous forme de projets pilotes, qui pourraient faire l’objet de mobilisation de ressources plus importantes au travers des subventions du Fonds Mondial pour un passage à échelle et surtout une réplication dans d’autres pays de l’Afrique de l’Ouest. </w:t>
            </w:r>
          </w:p>
          <w:p w:rsidR="00CC43DF" w:rsidRPr="00687B21" w:rsidRDefault="00CC43DF">
            <w:pPr>
              <w:jc w:val="both"/>
              <w:rPr>
                <w:sz w:val="24"/>
                <w:szCs w:val="24"/>
              </w:rPr>
            </w:pPr>
          </w:p>
          <w:p w:rsidR="00CC43DF" w:rsidRPr="00687B21" w:rsidRDefault="004C1E86">
            <w:pPr>
              <w:jc w:val="both"/>
              <w:rPr>
                <w:sz w:val="24"/>
                <w:szCs w:val="24"/>
              </w:rPr>
            </w:pPr>
            <w:r w:rsidRPr="00687B21">
              <w:rPr>
                <w:sz w:val="24"/>
                <w:szCs w:val="24"/>
              </w:rPr>
              <w:t xml:space="preserve">Il est proposé que le mardi 17 décembre 2019, soit organisée à </w:t>
            </w:r>
            <w:r w:rsidR="00897BD5" w:rsidRPr="00687B21">
              <w:rPr>
                <w:sz w:val="24"/>
                <w:szCs w:val="24"/>
              </w:rPr>
              <w:t>AZALAÏ</w:t>
            </w:r>
            <w:r w:rsidRPr="00687B21">
              <w:rPr>
                <w:sz w:val="24"/>
                <w:szCs w:val="24"/>
              </w:rPr>
              <w:t xml:space="preserve"> Hôtel, une cérémonie dédiée au lancement officiel de ces applications et à une conférence de presse sur la lutte contre les faux médicaments. Dr </w:t>
            </w:r>
            <w:r w:rsidR="00897BD5" w:rsidRPr="00687B21">
              <w:rPr>
                <w:sz w:val="24"/>
                <w:szCs w:val="24"/>
              </w:rPr>
              <w:t>AKA</w:t>
            </w:r>
            <w:r w:rsidRPr="00687B21">
              <w:rPr>
                <w:sz w:val="24"/>
                <w:szCs w:val="24"/>
              </w:rPr>
              <w:t xml:space="preserve"> </w:t>
            </w:r>
            <w:r w:rsidR="00897BD5" w:rsidRPr="00687B21">
              <w:rPr>
                <w:sz w:val="24"/>
                <w:szCs w:val="24"/>
              </w:rPr>
              <w:t>AOUELE</w:t>
            </w:r>
            <w:r w:rsidRPr="00687B21">
              <w:rPr>
                <w:sz w:val="24"/>
                <w:szCs w:val="24"/>
              </w:rPr>
              <w:t xml:space="preserve">, Ministre de la Santé et de l’Hygiène Publique, pourrait présider cette cérémonie, éventuellement en présence de Monsieur L’Ambassadeur de France, de Monsieur Le Directeur de l’AFD, de Monsieur Le Représentant de l’OMS et du Président du CCM Fonds Mondial. </w:t>
            </w:r>
          </w:p>
          <w:p w:rsidR="002D3E14" w:rsidRPr="00687B21" w:rsidRDefault="002D3E14" w:rsidP="004C1E86">
            <w:pPr>
              <w:widowControl w:val="0"/>
              <w:autoSpaceDE w:val="0"/>
              <w:autoSpaceDN w:val="0"/>
              <w:adjustRightInd w:val="0"/>
              <w:jc w:val="both"/>
              <w:rPr>
                <w:sz w:val="24"/>
                <w:szCs w:val="24"/>
                <w:highlight w:val="yellow"/>
                <w:lang w:val="fr-FR"/>
              </w:rPr>
            </w:pPr>
          </w:p>
        </w:tc>
      </w:tr>
      <w:tr w:rsidR="00946FBA" w:rsidRPr="00161328" w:rsidTr="00CC43DF">
        <w:trPr>
          <w:gridAfter w:val="1"/>
          <w:wAfter w:w="22" w:type="dxa"/>
        </w:trPr>
        <w:tc>
          <w:tcPr>
            <w:tcW w:w="1621" w:type="dxa"/>
            <w:vAlign w:val="center"/>
          </w:tcPr>
          <w:p w:rsidR="00946FBA" w:rsidRPr="00161328" w:rsidRDefault="00946FBA" w:rsidP="008147F1">
            <w:pPr>
              <w:jc w:val="center"/>
              <w:rPr>
                <w:b/>
                <w:sz w:val="24"/>
                <w:szCs w:val="24"/>
                <w:lang w:val="fr-FR"/>
              </w:rPr>
            </w:pPr>
            <w:r w:rsidRPr="00161328">
              <w:rPr>
                <w:b/>
                <w:sz w:val="24"/>
                <w:szCs w:val="24"/>
                <w:lang w:val="fr-FR"/>
              </w:rPr>
              <w:lastRenderedPageBreak/>
              <w:t>Objectifs</w:t>
            </w:r>
          </w:p>
        </w:tc>
        <w:tc>
          <w:tcPr>
            <w:tcW w:w="8252" w:type="dxa"/>
          </w:tcPr>
          <w:p w:rsidR="000E669B" w:rsidRPr="000E669B" w:rsidRDefault="000E669B" w:rsidP="000E669B">
            <w:pPr>
              <w:numPr>
                <w:ilvl w:val="0"/>
                <w:numId w:val="19"/>
              </w:numPr>
              <w:contextualSpacing/>
              <w:jc w:val="both"/>
              <w:rPr>
                <w:b/>
                <w:bCs/>
                <w:sz w:val="24"/>
                <w:szCs w:val="24"/>
              </w:rPr>
            </w:pPr>
            <w:r w:rsidRPr="000E669B">
              <w:rPr>
                <w:b/>
                <w:bCs/>
                <w:sz w:val="24"/>
                <w:szCs w:val="24"/>
              </w:rPr>
              <w:t>Objectif général</w:t>
            </w:r>
          </w:p>
          <w:p w:rsidR="00152489" w:rsidRDefault="0012223B" w:rsidP="000E669B">
            <w:pPr>
              <w:jc w:val="both"/>
              <w:rPr>
                <w:sz w:val="24"/>
                <w:szCs w:val="24"/>
              </w:rPr>
            </w:pPr>
            <w:r>
              <w:rPr>
                <w:sz w:val="24"/>
                <w:szCs w:val="24"/>
              </w:rPr>
              <w:t xml:space="preserve">Communiquer sur les </w:t>
            </w:r>
            <w:r w:rsidR="005A6E7A">
              <w:rPr>
                <w:sz w:val="24"/>
                <w:szCs w:val="24"/>
              </w:rPr>
              <w:t>initiatives</w:t>
            </w:r>
            <w:r>
              <w:rPr>
                <w:sz w:val="24"/>
                <w:szCs w:val="24"/>
              </w:rPr>
              <w:t xml:space="preserve"> </w:t>
            </w:r>
            <w:r w:rsidR="005A6E7A">
              <w:rPr>
                <w:sz w:val="24"/>
                <w:szCs w:val="24"/>
              </w:rPr>
              <w:t>pour garantir l’assurance qualité des médicaments y compris la</w:t>
            </w:r>
            <w:r>
              <w:rPr>
                <w:sz w:val="24"/>
                <w:szCs w:val="24"/>
              </w:rPr>
              <w:t xml:space="preserve"> lutte contre les </w:t>
            </w:r>
            <w:r w:rsidR="005A6E7A">
              <w:rPr>
                <w:sz w:val="24"/>
                <w:szCs w:val="24"/>
              </w:rPr>
              <w:t>MQIF</w:t>
            </w:r>
            <w:r>
              <w:rPr>
                <w:sz w:val="24"/>
                <w:szCs w:val="24"/>
              </w:rPr>
              <w:t xml:space="preserve"> </w:t>
            </w:r>
          </w:p>
          <w:p w:rsidR="000E669B" w:rsidRPr="00152489" w:rsidRDefault="000E669B" w:rsidP="000E669B">
            <w:pPr>
              <w:ind w:left="340"/>
              <w:jc w:val="both"/>
              <w:rPr>
                <w:sz w:val="24"/>
                <w:szCs w:val="24"/>
                <w:lang w:val="fr-FR"/>
              </w:rPr>
            </w:pPr>
          </w:p>
          <w:p w:rsidR="000E669B" w:rsidRPr="000E669B" w:rsidRDefault="000E669B" w:rsidP="000E669B">
            <w:pPr>
              <w:numPr>
                <w:ilvl w:val="0"/>
                <w:numId w:val="19"/>
              </w:numPr>
              <w:contextualSpacing/>
              <w:jc w:val="both"/>
              <w:rPr>
                <w:b/>
                <w:sz w:val="24"/>
                <w:szCs w:val="24"/>
              </w:rPr>
            </w:pPr>
            <w:r w:rsidRPr="000E669B">
              <w:rPr>
                <w:b/>
                <w:bCs/>
                <w:sz w:val="24"/>
                <w:szCs w:val="24"/>
              </w:rPr>
              <w:t>Objectifs spécifiques</w:t>
            </w:r>
          </w:p>
          <w:p w:rsidR="000E669B" w:rsidRPr="0084625B" w:rsidRDefault="00152489" w:rsidP="00867CEB">
            <w:pPr>
              <w:numPr>
                <w:ilvl w:val="0"/>
                <w:numId w:val="20"/>
              </w:numPr>
              <w:ind w:left="964"/>
              <w:contextualSpacing/>
              <w:jc w:val="both"/>
              <w:rPr>
                <w:sz w:val="24"/>
                <w:szCs w:val="24"/>
              </w:rPr>
            </w:pPr>
            <w:r>
              <w:rPr>
                <w:rFonts w:eastAsia="Calibri"/>
                <w:bCs/>
                <w:sz w:val="24"/>
                <w:szCs w:val="24"/>
              </w:rPr>
              <w:t>Procéder au lancement officiel de</w:t>
            </w:r>
            <w:r w:rsidR="00687B21">
              <w:rPr>
                <w:rFonts w:eastAsia="Calibri"/>
                <w:bCs/>
                <w:sz w:val="24"/>
                <w:szCs w:val="24"/>
              </w:rPr>
              <w:t xml:space="preserve"> </w:t>
            </w:r>
            <w:r w:rsidR="00A052E0">
              <w:rPr>
                <w:rFonts w:eastAsia="Calibri"/>
                <w:bCs/>
                <w:sz w:val="24"/>
                <w:szCs w:val="24"/>
              </w:rPr>
              <w:t xml:space="preserve">l’application mobile Med </w:t>
            </w:r>
            <w:proofErr w:type="spellStart"/>
            <w:r w:rsidR="00A052E0">
              <w:rPr>
                <w:rFonts w:eastAsia="Calibri"/>
                <w:bCs/>
                <w:sz w:val="24"/>
                <w:szCs w:val="24"/>
              </w:rPr>
              <w:t>Safety</w:t>
            </w:r>
            <w:proofErr w:type="spellEnd"/>
            <w:r w:rsidR="00A052E0">
              <w:rPr>
                <w:rFonts w:eastAsia="Calibri"/>
                <w:bCs/>
                <w:sz w:val="24"/>
                <w:szCs w:val="24"/>
              </w:rPr>
              <w:t>®</w:t>
            </w:r>
            <w:r w:rsidR="00687B21">
              <w:rPr>
                <w:rFonts w:eastAsia="Calibri"/>
                <w:bCs/>
                <w:sz w:val="24"/>
                <w:szCs w:val="24"/>
              </w:rPr>
              <w:t xml:space="preserve"> </w:t>
            </w:r>
            <w:r>
              <w:rPr>
                <w:rFonts w:eastAsia="Calibri"/>
                <w:bCs/>
                <w:sz w:val="24"/>
                <w:szCs w:val="24"/>
              </w:rPr>
              <w:t>pour la</w:t>
            </w:r>
            <w:r w:rsidR="00A052E0">
              <w:rPr>
                <w:rFonts w:eastAsia="Calibri"/>
                <w:bCs/>
                <w:sz w:val="24"/>
                <w:szCs w:val="24"/>
              </w:rPr>
              <w:t xml:space="preserve"> notification des effets indésirable</w:t>
            </w:r>
            <w:r>
              <w:rPr>
                <w:rFonts w:eastAsia="Calibri"/>
                <w:bCs/>
                <w:sz w:val="24"/>
                <w:szCs w:val="24"/>
              </w:rPr>
              <w:t>s</w:t>
            </w:r>
          </w:p>
          <w:p w:rsidR="000E669B" w:rsidRPr="00A052E0" w:rsidRDefault="0084625B" w:rsidP="0084625B">
            <w:pPr>
              <w:numPr>
                <w:ilvl w:val="0"/>
                <w:numId w:val="20"/>
              </w:numPr>
              <w:ind w:left="964"/>
              <w:contextualSpacing/>
              <w:jc w:val="both"/>
              <w:rPr>
                <w:sz w:val="24"/>
                <w:szCs w:val="24"/>
              </w:rPr>
            </w:pPr>
            <w:r>
              <w:rPr>
                <w:rFonts w:eastAsia="Calibri"/>
                <w:bCs/>
                <w:sz w:val="24"/>
                <w:szCs w:val="24"/>
              </w:rPr>
              <w:t xml:space="preserve">Présenter </w:t>
            </w:r>
            <w:r w:rsidR="00A052E0">
              <w:rPr>
                <w:rFonts w:eastAsia="Calibri"/>
                <w:bCs/>
                <w:sz w:val="24"/>
                <w:szCs w:val="24"/>
              </w:rPr>
              <w:t>les fonctionnalités de</w:t>
            </w:r>
            <w:r w:rsidR="005A6E7A">
              <w:rPr>
                <w:rFonts w:eastAsia="Calibri"/>
                <w:bCs/>
                <w:sz w:val="24"/>
                <w:szCs w:val="24"/>
              </w:rPr>
              <w:t xml:space="preserve"> </w:t>
            </w:r>
            <w:r w:rsidR="00152489">
              <w:rPr>
                <w:rFonts w:eastAsia="Calibri"/>
                <w:bCs/>
                <w:sz w:val="24"/>
                <w:szCs w:val="24"/>
              </w:rPr>
              <w:t xml:space="preserve">l’application mobile </w:t>
            </w:r>
            <w:proofErr w:type="spellStart"/>
            <w:r w:rsidR="00BC1628" w:rsidRPr="005A6E7A">
              <w:rPr>
                <w:sz w:val="24"/>
                <w:szCs w:val="24"/>
                <w:lang w:val="fr-FR"/>
              </w:rPr>
              <w:t>Authentimed</w:t>
            </w:r>
            <w:proofErr w:type="spellEnd"/>
            <w:r w:rsidR="00152489" w:rsidRPr="005A6E7A">
              <w:rPr>
                <w:sz w:val="24"/>
                <w:szCs w:val="24"/>
              </w:rPr>
              <w:sym w:font="Symbol" w:char="F0D2"/>
            </w:r>
            <w:r w:rsidR="00152489">
              <w:rPr>
                <w:rFonts w:eastAsia="Calibri"/>
                <w:bCs/>
                <w:sz w:val="24"/>
                <w:szCs w:val="24"/>
              </w:rPr>
              <w:t xml:space="preserve"> pour l’authentification des médicaments et leur traçabilité</w:t>
            </w:r>
          </w:p>
          <w:p w:rsidR="00A052E0" w:rsidRPr="000E669B" w:rsidRDefault="00152489" w:rsidP="0084625B">
            <w:pPr>
              <w:numPr>
                <w:ilvl w:val="0"/>
                <w:numId w:val="20"/>
              </w:numPr>
              <w:ind w:left="964"/>
              <w:contextualSpacing/>
              <w:jc w:val="both"/>
              <w:rPr>
                <w:sz w:val="24"/>
                <w:szCs w:val="24"/>
              </w:rPr>
            </w:pPr>
            <w:r>
              <w:rPr>
                <w:sz w:val="24"/>
                <w:szCs w:val="24"/>
              </w:rPr>
              <w:t xml:space="preserve">Faire la démonstration des capacités du </w:t>
            </w:r>
            <w:r w:rsidR="00A052E0">
              <w:rPr>
                <w:sz w:val="24"/>
                <w:szCs w:val="24"/>
              </w:rPr>
              <w:t>spectrophotomètre</w:t>
            </w:r>
            <w:r w:rsidR="00BC1628" w:rsidRPr="00BC1628">
              <w:rPr>
                <w:lang w:val="fr-FR"/>
              </w:rPr>
              <w:t>Raman</w:t>
            </w:r>
            <w:r>
              <w:rPr>
                <w:sz w:val="24"/>
                <w:szCs w:val="24"/>
              </w:rPr>
              <w:sym w:font="Symbol" w:char="F0D2"/>
            </w:r>
            <w:r>
              <w:rPr>
                <w:sz w:val="24"/>
                <w:szCs w:val="24"/>
              </w:rPr>
              <w:t xml:space="preserve"> pour le contrôle de la qualité des médicaments</w:t>
            </w:r>
          </w:p>
          <w:p w:rsidR="00687B21" w:rsidRPr="00152489" w:rsidRDefault="00687B21" w:rsidP="00687B21">
            <w:pPr>
              <w:numPr>
                <w:ilvl w:val="0"/>
                <w:numId w:val="20"/>
              </w:numPr>
              <w:ind w:left="964"/>
              <w:contextualSpacing/>
              <w:jc w:val="both"/>
              <w:rPr>
                <w:sz w:val="24"/>
                <w:szCs w:val="24"/>
              </w:rPr>
            </w:pPr>
            <w:r>
              <w:rPr>
                <w:rFonts w:eastAsia="Calibri"/>
                <w:bCs/>
                <w:sz w:val="24"/>
                <w:szCs w:val="24"/>
              </w:rPr>
              <w:t xml:space="preserve">Présenter le processus de </w:t>
            </w:r>
            <w:r>
              <w:rPr>
                <w:sz w:val="24"/>
                <w:szCs w:val="24"/>
                <w:lang w:val="fr-FR"/>
              </w:rPr>
              <w:t xml:space="preserve">criminalisation du trafic de faux médicaments : signature de la </w:t>
            </w:r>
            <w:r>
              <w:rPr>
                <w:rFonts w:eastAsia="Calibri"/>
                <w:bCs/>
                <w:sz w:val="24"/>
                <w:szCs w:val="24"/>
              </w:rPr>
              <w:t>convention MEDICRIME</w:t>
            </w:r>
          </w:p>
          <w:p w:rsidR="007F7A8C" w:rsidRPr="0084625B" w:rsidRDefault="007F7A8C" w:rsidP="0084625B">
            <w:pPr>
              <w:jc w:val="both"/>
              <w:rPr>
                <w:sz w:val="24"/>
                <w:szCs w:val="24"/>
              </w:rPr>
            </w:pPr>
          </w:p>
        </w:tc>
      </w:tr>
    </w:tbl>
    <w:p w:rsidR="004C1E86" w:rsidRDefault="004C1E86" w:rsidP="00981BA3">
      <w:pPr>
        <w:rPr>
          <w:b/>
          <w:lang w:val="fr-FR"/>
        </w:rPr>
      </w:pPr>
    </w:p>
    <w:p w:rsidR="00981BA3" w:rsidRDefault="00981BA3" w:rsidP="00981BA3"/>
    <w:tbl>
      <w:tblPr>
        <w:tblStyle w:val="Grilledutableau"/>
        <w:tblW w:w="10420" w:type="dxa"/>
        <w:tblInd w:w="-289" w:type="dxa"/>
        <w:tblLayout w:type="fixed"/>
        <w:tblLook w:val="04A0" w:firstRow="1" w:lastRow="0" w:firstColumn="1" w:lastColumn="0" w:noHBand="0" w:noVBand="1"/>
      </w:tblPr>
      <w:tblGrid>
        <w:gridCol w:w="1531"/>
        <w:gridCol w:w="142"/>
        <w:gridCol w:w="8747"/>
      </w:tblGrid>
      <w:tr w:rsidR="00981BA3" w:rsidRPr="00161328" w:rsidTr="00CC591A">
        <w:tc>
          <w:tcPr>
            <w:tcW w:w="10420" w:type="dxa"/>
            <w:gridSpan w:val="3"/>
            <w:shd w:val="clear" w:color="auto" w:fill="D9D9D9"/>
          </w:tcPr>
          <w:p w:rsidR="00981BA3" w:rsidRPr="00161328" w:rsidRDefault="00981BA3" w:rsidP="008147F1">
            <w:pPr>
              <w:spacing w:before="60" w:after="60"/>
              <w:jc w:val="center"/>
              <w:rPr>
                <w:sz w:val="24"/>
                <w:szCs w:val="24"/>
                <w:lang w:val="fr-FR"/>
              </w:rPr>
            </w:pPr>
            <w:r w:rsidRPr="00161328">
              <w:rPr>
                <w:b/>
                <w:sz w:val="24"/>
                <w:szCs w:val="24"/>
                <w:lang w:val="fr-FR"/>
              </w:rPr>
              <w:lastRenderedPageBreak/>
              <w:t>IMPACT ET RESULTATS ATTENDUS</w:t>
            </w:r>
          </w:p>
          <w:p w:rsidR="00981BA3" w:rsidRPr="00161328" w:rsidRDefault="00981BA3" w:rsidP="008147F1">
            <w:pPr>
              <w:spacing w:before="60" w:after="60"/>
              <w:rPr>
                <w:b/>
                <w:sz w:val="24"/>
                <w:szCs w:val="24"/>
                <w:u w:val="single"/>
                <w:lang w:val="fr-FR"/>
              </w:rPr>
            </w:pPr>
          </w:p>
        </w:tc>
      </w:tr>
      <w:tr w:rsidR="00981BA3" w:rsidRPr="00161328" w:rsidTr="002A19D0">
        <w:trPr>
          <w:trHeight w:val="839"/>
        </w:trPr>
        <w:tc>
          <w:tcPr>
            <w:tcW w:w="1531" w:type="dxa"/>
            <w:vAlign w:val="center"/>
          </w:tcPr>
          <w:p w:rsidR="00981BA3" w:rsidRPr="00161328" w:rsidRDefault="00981BA3" w:rsidP="008147F1">
            <w:pPr>
              <w:jc w:val="center"/>
              <w:rPr>
                <w:b/>
                <w:sz w:val="24"/>
                <w:szCs w:val="24"/>
                <w:lang w:val="fr-FR"/>
              </w:rPr>
            </w:pPr>
            <w:r w:rsidRPr="00161328">
              <w:rPr>
                <w:b/>
                <w:sz w:val="24"/>
                <w:szCs w:val="24"/>
                <w:lang w:val="fr-FR"/>
              </w:rPr>
              <w:t>Impact et Résultats attendus</w:t>
            </w:r>
          </w:p>
        </w:tc>
        <w:tc>
          <w:tcPr>
            <w:tcW w:w="8889" w:type="dxa"/>
            <w:gridSpan w:val="2"/>
          </w:tcPr>
          <w:p w:rsidR="00420D12" w:rsidRPr="00152489" w:rsidRDefault="0084625B" w:rsidP="00420D12">
            <w:pPr>
              <w:pStyle w:val="Paragraphedeliste"/>
              <w:numPr>
                <w:ilvl w:val="0"/>
                <w:numId w:val="22"/>
              </w:numPr>
              <w:spacing w:after="0" w:line="240" w:lineRule="auto"/>
              <w:ind w:left="697" w:hanging="357"/>
              <w:jc w:val="both"/>
              <w:rPr>
                <w:rFonts w:ascii="Times New Roman" w:hAnsi="Times New Roman"/>
                <w:sz w:val="24"/>
                <w:szCs w:val="24"/>
                <w:lang w:val="fr-FR" w:eastAsia="en-US"/>
              </w:rPr>
            </w:pPr>
            <w:r w:rsidRPr="00152489">
              <w:rPr>
                <w:rFonts w:ascii="Times New Roman" w:hAnsi="Times New Roman"/>
                <w:sz w:val="24"/>
                <w:szCs w:val="24"/>
                <w:lang w:val="fr-FR"/>
              </w:rPr>
              <w:t>L</w:t>
            </w:r>
            <w:r w:rsidR="00152489" w:rsidRPr="00152489">
              <w:rPr>
                <w:rFonts w:ascii="Times New Roman" w:hAnsi="Times New Roman"/>
                <w:sz w:val="24"/>
                <w:szCs w:val="24"/>
                <w:lang w:val="fr-FR"/>
              </w:rPr>
              <w:t xml:space="preserve">es nouvelles technologies </w:t>
            </w:r>
            <w:r w:rsidR="00687B21">
              <w:rPr>
                <w:rFonts w:ascii="Times New Roman" w:hAnsi="Times New Roman"/>
                <w:sz w:val="24"/>
                <w:szCs w:val="24"/>
                <w:lang w:val="fr-FR"/>
              </w:rPr>
              <w:t>pour l’assurance qualité des médicaments</w:t>
            </w:r>
            <w:r w:rsidR="00152489" w:rsidRPr="00152489">
              <w:rPr>
                <w:rFonts w:ascii="Times New Roman" w:hAnsi="Times New Roman"/>
                <w:sz w:val="24"/>
                <w:szCs w:val="24"/>
                <w:lang w:val="fr-FR"/>
              </w:rPr>
              <w:t xml:space="preserve"> sont présentées : </w:t>
            </w:r>
            <w:r w:rsidR="00BC1628">
              <w:rPr>
                <w:rFonts w:ascii="Times New Roman" w:eastAsia="Calibri" w:hAnsi="Times New Roman"/>
                <w:bCs/>
                <w:sz w:val="24"/>
                <w:szCs w:val="24"/>
              </w:rPr>
              <w:t xml:space="preserve">Med </w:t>
            </w:r>
            <w:proofErr w:type="spellStart"/>
            <w:r w:rsidR="00BC1628">
              <w:rPr>
                <w:rFonts w:ascii="Times New Roman" w:eastAsia="Calibri" w:hAnsi="Times New Roman"/>
                <w:bCs/>
                <w:sz w:val="24"/>
                <w:szCs w:val="24"/>
              </w:rPr>
              <w:t>Safety</w:t>
            </w:r>
            <w:proofErr w:type="spellEnd"/>
            <w:r w:rsidR="00BC1628">
              <w:rPr>
                <w:rFonts w:ascii="Times New Roman" w:eastAsia="Calibri" w:hAnsi="Times New Roman"/>
                <w:bCs/>
                <w:sz w:val="24"/>
                <w:szCs w:val="24"/>
              </w:rPr>
              <w:t xml:space="preserve">®, </w:t>
            </w:r>
            <w:proofErr w:type="spellStart"/>
            <w:r w:rsidR="00BC1628">
              <w:rPr>
                <w:rFonts w:ascii="Times New Roman" w:hAnsi="Times New Roman"/>
                <w:sz w:val="24"/>
                <w:szCs w:val="24"/>
                <w:lang w:val="fr-FR"/>
              </w:rPr>
              <w:t>Authentimed</w:t>
            </w:r>
            <w:proofErr w:type="spellEnd"/>
            <w:r w:rsidR="00BC1628">
              <w:rPr>
                <w:rFonts w:ascii="Times New Roman" w:hAnsi="Times New Roman"/>
                <w:sz w:val="24"/>
                <w:szCs w:val="24"/>
              </w:rPr>
              <w:sym w:font="Symbol" w:char="F0D2"/>
            </w:r>
            <w:r w:rsidR="00BC1628">
              <w:rPr>
                <w:rFonts w:ascii="Times New Roman" w:hAnsi="Times New Roman"/>
                <w:sz w:val="24"/>
                <w:szCs w:val="24"/>
              </w:rPr>
              <w:t xml:space="preserve">, </w:t>
            </w:r>
            <w:r w:rsidR="00687B21">
              <w:rPr>
                <w:rFonts w:ascii="Times New Roman" w:hAnsi="Times New Roman"/>
                <w:sz w:val="24"/>
                <w:szCs w:val="24"/>
              </w:rPr>
              <w:t xml:space="preserve">Spectrophotomètre de </w:t>
            </w:r>
            <w:r w:rsidR="00BC1628">
              <w:rPr>
                <w:rFonts w:ascii="Times New Roman" w:hAnsi="Times New Roman"/>
                <w:sz w:val="24"/>
                <w:szCs w:val="24"/>
                <w:lang w:val="fr-FR"/>
              </w:rPr>
              <w:t>Raman</w:t>
            </w:r>
            <w:r w:rsidR="00BC1628">
              <w:rPr>
                <w:rFonts w:ascii="Times New Roman" w:hAnsi="Times New Roman"/>
                <w:sz w:val="24"/>
                <w:szCs w:val="24"/>
              </w:rPr>
              <w:sym w:font="Symbol" w:char="F0D2"/>
            </w:r>
          </w:p>
          <w:p w:rsidR="00420D12" w:rsidRPr="00420D12" w:rsidRDefault="00687B21" w:rsidP="00420D12">
            <w:pPr>
              <w:pStyle w:val="Paragraphedeliste"/>
              <w:numPr>
                <w:ilvl w:val="0"/>
                <w:numId w:val="22"/>
              </w:numPr>
              <w:spacing w:after="0" w:line="240" w:lineRule="auto"/>
              <w:ind w:left="697" w:hanging="357"/>
              <w:jc w:val="both"/>
              <w:rPr>
                <w:rFonts w:ascii="Times New Roman" w:hAnsi="Times New Roman"/>
                <w:sz w:val="24"/>
                <w:szCs w:val="24"/>
                <w:lang w:eastAsia="en-US"/>
              </w:rPr>
            </w:pPr>
            <w:r>
              <w:rPr>
                <w:rFonts w:ascii="Times New Roman" w:hAnsi="Times New Roman"/>
                <w:sz w:val="24"/>
                <w:szCs w:val="24"/>
              </w:rPr>
              <w:t xml:space="preserve">Le processus de criminalisation du trafic des </w:t>
            </w:r>
            <w:r w:rsidR="00BC4996">
              <w:rPr>
                <w:rFonts w:ascii="Times New Roman" w:hAnsi="Times New Roman"/>
                <w:sz w:val="24"/>
                <w:szCs w:val="24"/>
              </w:rPr>
              <w:t xml:space="preserve">faux médicaments avec la signature </w:t>
            </w:r>
            <w:r w:rsidR="00BC4996" w:rsidRPr="00BC4996">
              <w:rPr>
                <w:rFonts w:ascii="Times New Roman" w:hAnsi="Times New Roman"/>
                <w:sz w:val="24"/>
                <w:szCs w:val="24"/>
              </w:rPr>
              <w:t xml:space="preserve">de la </w:t>
            </w:r>
            <w:r w:rsidR="00BC4996" w:rsidRPr="00BC4996">
              <w:rPr>
                <w:rFonts w:ascii="Times New Roman" w:eastAsia="Calibri" w:hAnsi="Times New Roman"/>
                <w:bCs/>
                <w:sz w:val="24"/>
                <w:szCs w:val="24"/>
              </w:rPr>
              <w:t>convention MEDICRIME est présenté</w:t>
            </w:r>
            <w:r w:rsidR="0084625B">
              <w:rPr>
                <w:rFonts w:ascii="Times New Roman" w:hAnsi="Times New Roman"/>
                <w:sz w:val="24"/>
                <w:szCs w:val="24"/>
              </w:rPr>
              <w:t>.</w:t>
            </w:r>
          </w:p>
          <w:p w:rsidR="003B4068" w:rsidRPr="00420D12" w:rsidRDefault="003B4068" w:rsidP="003B4068">
            <w:pPr>
              <w:tabs>
                <w:tab w:val="left" w:pos="5010"/>
              </w:tabs>
              <w:jc w:val="both"/>
              <w:rPr>
                <w:rFonts w:eastAsia="Calibri"/>
                <w:sz w:val="24"/>
                <w:szCs w:val="24"/>
                <w:lang w:eastAsia="en-US"/>
              </w:rPr>
            </w:pPr>
          </w:p>
          <w:p w:rsidR="00981BA3" w:rsidRPr="00420D12" w:rsidRDefault="003B4068" w:rsidP="008147F1">
            <w:pPr>
              <w:widowControl w:val="0"/>
              <w:autoSpaceDE w:val="0"/>
              <w:autoSpaceDN w:val="0"/>
              <w:adjustRightInd w:val="0"/>
              <w:rPr>
                <w:sz w:val="24"/>
                <w:szCs w:val="24"/>
                <w:lang w:val="fr-FR"/>
              </w:rPr>
            </w:pPr>
            <w:r w:rsidRPr="00420D12">
              <w:rPr>
                <w:sz w:val="24"/>
                <w:szCs w:val="24"/>
                <w:lang w:val="fr-FR"/>
              </w:rPr>
              <w:t>Livrable</w:t>
            </w:r>
            <w:r w:rsidR="00420D12">
              <w:rPr>
                <w:sz w:val="24"/>
                <w:szCs w:val="24"/>
                <w:lang w:val="fr-FR"/>
              </w:rPr>
              <w:t>s</w:t>
            </w:r>
            <w:r w:rsidR="009E4B8F" w:rsidRPr="00420D12">
              <w:rPr>
                <w:sz w:val="24"/>
                <w:szCs w:val="24"/>
                <w:lang w:val="fr-FR"/>
              </w:rPr>
              <w:t> </w:t>
            </w:r>
            <w:r w:rsidR="00981BA3" w:rsidRPr="00420D12">
              <w:rPr>
                <w:sz w:val="24"/>
                <w:szCs w:val="24"/>
                <w:lang w:val="fr-FR"/>
              </w:rPr>
              <w:t>:</w:t>
            </w:r>
          </w:p>
          <w:p w:rsidR="00420D12" w:rsidRDefault="0084625B" w:rsidP="003B4068">
            <w:pPr>
              <w:pStyle w:val="Paragraphedeliste"/>
              <w:widowControl w:val="0"/>
              <w:autoSpaceDE w:val="0"/>
              <w:autoSpaceDN w:val="0"/>
              <w:adjustRightInd w:val="0"/>
              <w:spacing w:after="0" w:line="240" w:lineRule="auto"/>
              <w:jc w:val="both"/>
              <w:rPr>
                <w:rFonts w:ascii="Times New Roman" w:hAnsi="Times New Roman"/>
                <w:sz w:val="24"/>
                <w:szCs w:val="24"/>
                <w:lang w:val="fr-FR"/>
              </w:rPr>
            </w:pPr>
            <w:r>
              <w:rPr>
                <w:rFonts w:ascii="Times New Roman" w:hAnsi="Times New Roman"/>
                <w:sz w:val="24"/>
                <w:szCs w:val="24"/>
                <w:lang w:val="fr-FR"/>
              </w:rPr>
              <w:t>Rapport de la cérémonie</w:t>
            </w:r>
          </w:p>
          <w:p w:rsidR="00097565" w:rsidRPr="00097565" w:rsidRDefault="00152489" w:rsidP="00097565">
            <w:pPr>
              <w:pStyle w:val="Paragraphedeliste"/>
              <w:widowControl w:val="0"/>
              <w:autoSpaceDE w:val="0"/>
              <w:autoSpaceDN w:val="0"/>
              <w:adjustRightInd w:val="0"/>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Articles de presse et </w:t>
            </w:r>
            <w:r w:rsidR="00097565">
              <w:rPr>
                <w:rFonts w:ascii="Times New Roman" w:hAnsi="Times New Roman"/>
                <w:sz w:val="24"/>
                <w:szCs w:val="24"/>
                <w:lang w:val="fr-FR"/>
              </w:rPr>
              <w:t>reportages audiovisuels</w:t>
            </w:r>
          </w:p>
          <w:p w:rsidR="007043DC" w:rsidRPr="006E7D78" w:rsidRDefault="007043DC" w:rsidP="006E7D78">
            <w:pPr>
              <w:pStyle w:val="Paragraphedeliste"/>
              <w:widowControl w:val="0"/>
              <w:autoSpaceDE w:val="0"/>
              <w:autoSpaceDN w:val="0"/>
              <w:adjustRightInd w:val="0"/>
              <w:spacing w:after="0" w:line="240" w:lineRule="auto"/>
              <w:jc w:val="both"/>
              <w:rPr>
                <w:rFonts w:ascii="Times New Roman" w:hAnsi="Times New Roman"/>
                <w:sz w:val="24"/>
                <w:szCs w:val="24"/>
                <w:lang w:val="fr-FR"/>
              </w:rPr>
            </w:pPr>
          </w:p>
        </w:tc>
      </w:tr>
      <w:tr w:rsidR="002A19D0" w:rsidRPr="00161328" w:rsidTr="002A19D0">
        <w:trPr>
          <w:trHeight w:val="568"/>
        </w:trPr>
        <w:tc>
          <w:tcPr>
            <w:tcW w:w="10420" w:type="dxa"/>
            <w:gridSpan w:val="3"/>
            <w:shd w:val="clear" w:color="auto" w:fill="D9D9D9" w:themeFill="background1" w:themeFillShade="D9"/>
            <w:vAlign w:val="center"/>
          </w:tcPr>
          <w:p w:rsidR="002A19D0" w:rsidRPr="002A19D0" w:rsidRDefault="002A19D0" w:rsidP="00393AD3">
            <w:pPr>
              <w:widowControl w:val="0"/>
              <w:autoSpaceDE w:val="0"/>
              <w:autoSpaceDN w:val="0"/>
              <w:adjustRightInd w:val="0"/>
              <w:jc w:val="center"/>
              <w:rPr>
                <w:b/>
                <w:sz w:val="24"/>
                <w:szCs w:val="24"/>
                <w:lang w:val="fr-FR"/>
              </w:rPr>
            </w:pPr>
            <w:r>
              <w:rPr>
                <w:b/>
                <w:sz w:val="24"/>
                <w:szCs w:val="24"/>
                <w:lang w:val="fr-FR"/>
              </w:rPr>
              <w:t xml:space="preserve">METHODOLOGIE </w:t>
            </w:r>
          </w:p>
        </w:tc>
      </w:tr>
      <w:tr w:rsidR="00E13A91" w:rsidRPr="00161328" w:rsidTr="00393AD3">
        <w:trPr>
          <w:trHeight w:val="839"/>
        </w:trPr>
        <w:tc>
          <w:tcPr>
            <w:tcW w:w="1673" w:type="dxa"/>
            <w:gridSpan w:val="2"/>
            <w:vAlign w:val="center"/>
          </w:tcPr>
          <w:p w:rsidR="00E13A91" w:rsidRPr="00161328" w:rsidRDefault="00E13A91" w:rsidP="008147F1">
            <w:pPr>
              <w:jc w:val="center"/>
              <w:rPr>
                <w:b/>
                <w:lang w:val="fr-FR"/>
              </w:rPr>
            </w:pPr>
          </w:p>
        </w:tc>
        <w:tc>
          <w:tcPr>
            <w:tcW w:w="8747" w:type="dxa"/>
          </w:tcPr>
          <w:p w:rsidR="00420D12" w:rsidRPr="00CE0766" w:rsidRDefault="0084625B" w:rsidP="00420D12">
            <w:pPr>
              <w:pStyle w:val="Paragraphedeliste"/>
              <w:numPr>
                <w:ilvl w:val="0"/>
                <w:numId w:val="23"/>
              </w:numPr>
              <w:spacing w:after="0" w:line="240" w:lineRule="auto"/>
              <w:jc w:val="both"/>
              <w:rPr>
                <w:rFonts w:ascii="Times New Roman" w:eastAsia="MS Mincho" w:hAnsi="Times New Roman"/>
                <w:sz w:val="24"/>
                <w:szCs w:val="24"/>
              </w:rPr>
            </w:pPr>
            <w:r w:rsidRPr="00CE0766">
              <w:rPr>
                <w:rFonts w:ascii="Times New Roman" w:eastAsia="MS Mincho" w:hAnsi="Times New Roman"/>
                <w:sz w:val="24"/>
                <w:szCs w:val="24"/>
              </w:rPr>
              <w:t>1</w:t>
            </w:r>
            <w:r w:rsidR="00897BD5" w:rsidRPr="00CE0766">
              <w:rPr>
                <w:rFonts w:ascii="Times New Roman" w:eastAsia="MS Mincho" w:hAnsi="Times New Roman"/>
                <w:sz w:val="24"/>
                <w:szCs w:val="24"/>
              </w:rPr>
              <w:t>8</w:t>
            </w:r>
            <w:r w:rsidR="00A052E0" w:rsidRPr="00CE0766">
              <w:rPr>
                <w:rFonts w:ascii="Times New Roman" w:eastAsia="MS Mincho" w:hAnsi="Times New Roman"/>
                <w:sz w:val="24"/>
                <w:szCs w:val="24"/>
              </w:rPr>
              <w:t>0</w:t>
            </w:r>
            <w:r w:rsidR="00420D12" w:rsidRPr="00CE0766">
              <w:rPr>
                <w:rFonts w:ascii="Times New Roman" w:eastAsia="MS Mincho" w:hAnsi="Times New Roman"/>
                <w:sz w:val="24"/>
                <w:szCs w:val="24"/>
              </w:rPr>
              <w:t xml:space="preserve"> participants</w:t>
            </w:r>
          </w:p>
          <w:p w:rsidR="00420D12" w:rsidRPr="00CE0766" w:rsidRDefault="0084625B" w:rsidP="00420D12">
            <w:pPr>
              <w:pStyle w:val="Paragraphedeliste"/>
              <w:numPr>
                <w:ilvl w:val="0"/>
                <w:numId w:val="23"/>
              </w:numPr>
              <w:spacing w:after="0" w:line="240" w:lineRule="auto"/>
              <w:jc w:val="both"/>
              <w:rPr>
                <w:rFonts w:ascii="Times New Roman" w:eastAsia="MS Mincho" w:hAnsi="Times New Roman"/>
                <w:sz w:val="24"/>
                <w:szCs w:val="24"/>
              </w:rPr>
            </w:pPr>
            <w:r w:rsidRPr="00CE0766">
              <w:rPr>
                <w:rFonts w:ascii="Times New Roman" w:eastAsia="MS Mincho" w:hAnsi="Times New Roman"/>
                <w:sz w:val="24"/>
                <w:szCs w:val="24"/>
              </w:rPr>
              <w:t>Une demi-journée</w:t>
            </w:r>
            <w:r w:rsidR="00897BD5" w:rsidRPr="00CE0766">
              <w:rPr>
                <w:rFonts w:ascii="Times New Roman" w:eastAsia="MS Mincho" w:hAnsi="Times New Roman"/>
                <w:sz w:val="24"/>
                <w:szCs w:val="24"/>
              </w:rPr>
              <w:t xml:space="preserve"> </w:t>
            </w:r>
            <w:r w:rsidR="00753EE1" w:rsidRPr="00CE0766">
              <w:rPr>
                <w:rFonts w:ascii="Times New Roman" w:eastAsia="MS Mincho" w:hAnsi="Times New Roman"/>
                <w:sz w:val="24"/>
                <w:szCs w:val="24"/>
              </w:rPr>
              <w:t>de rencontre</w:t>
            </w:r>
          </w:p>
          <w:p w:rsidR="00420D12" w:rsidRPr="00CE0766" w:rsidRDefault="00420D12" w:rsidP="00420D12">
            <w:pPr>
              <w:pStyle w:val="Paragraphedeliste"/>
              <w:numPr>
                <w:ilvl w:val="0"/>
                <w:numId w:val="23"/>
              </w:numPr>
              <w:spacing w:after="0" w:line="240" w:lineRule="auto"/>
              <w:jc w:val="both"/>
              <w:rPr>
                <w:rFonts w:ascii="Times New Roman" w:eastAsia="MS Mincho" w:hAnsi="Times New Roman"/>
                <w:sz w:val="24"/>
                <w:szCs w:val="24"/>
              </w:rPr>
            </w:pPr>
            <w:r w:rsidRPr="00CE0766">
              <w:rPr>
                <w:rFonts w:ascii="Times New Roman" w:eastAsia="MS Mincho" w:hAnsi="Times New Roman"/>
                <w:sz w:val="24"/>
                <w:szCs w:val="24"/>
              </w:rPr>
              <w:t xml:space="preserve">Des </w:t>
            </w:r>
            <w:r w:rsidR="00753EE1" w:rsidRPr="00CE0766">
              <w:rPr>
                <w:rFonts w:ascii="Times New Roman" w:eastAsia="MS Mincho" w:hAnsi="Times New Roman"/>
                <w:sz w:val="24"/>
                <w:szCs w:val="24"/>
              </w:rPr>
              <w:t>exposés et des échanges</w:t>
            </w:r>
          </w:p>
          <w:p w:rsidR="00E13A91" w:rsidRPr="00CE0766" w:rsidRDefault="00E13A91" w:rsidP="004A2FE6">
            <w:pPr>
              <w:widowControl w:val="0"/>
              <w:tabs>
                <w:tab w:val="left" w:pos="220"/>
                <w:tab w:val="left" w:pos="720"/>
              </w:tabs>
              <w:autoSpaceDE w:val="0"/>
              <w:autoSpaceDN w:val="0"/>
              <w:adjustRightInd w:val="0"/>
              <w:jc w:val="both"/>
              <w:rPr>
                <w:sz w:val="24"/>
                <w:szCs w:val="24"/>
              </w:rPr>
            </w:pPr>
          </w:p>
          <w:p w:rsidR="00CC43DF" w:rsidRPr="00CE0766" w:rsidRDefault="00753EE1">
            <w:pPr>
              <w:rPr>
                <w:b/>
                <w:bCs/>
                <w:i/>
                <w:sz w:val="24"/>
                <w:szCs w:val="24"/>
                <w:u w:val="single"/>
              </w:rPr>
            </w:pPr>
            <w:r w:rsidRPr="00CE0766">
              <w:rPr>
                <w:b/>
                <w:bCs/>
                <w:i/>
                <w:sz w:val="24"/>
                <w:szCs w:val="24"/>
                <w:u w:val="single"/>
              </w:rPr>
              <w:t>Les participants</w:t>
            </w:r>
          </w:p>
          <w:p w:rsidR="00097565" w:rsidRPr="00CE0766" w:rsidRDefault="00097565" w:rsidP="00420D12">
            <w:pPr>
              <w:numPr>
                <w:ilvl w:val="0"/>
                <w:numId w:val="24"/>
              </w:numPr>
              <w:contextualSpacing/>
              <w:jc w:val="both"/>
              <w:rPr>
                <w:bCs/>
                <w:sz w:val="24"/>
                <w:szCs w:val="24"/>
              </w:rPr>
            </w:pPr>
            <w:bookmarkStart w:id="0" w:name="OLE_LINK2"/>
            <w:bookmarkStart w:id="1" w:name="OLE_LINK3"/>
            <w:bookmarkStart w:id="2" w:name="OLE_LINK4"/>
            <w:r w:rsidRPr="00CE0766">
              <w:rPr>
                <w:bCs/>
                <w:sz w:val="24"/>
                <w:szCs w:val="24"/>
              </w:rPr>
              <w:t>Ministre de la Santé et de l’Hygiène Publique (1)</w:t>
            </w:r>
          </w:p>
          <w:p w:rsidR="009B2BA8" w:rsidRPr="00CE0766" w:rsidRDefault="009B2BA8" w:rsidP="00420D12">
            <w:pPr>
              <w:numPr>
                <w:ilvl w:val="0"/>
                <w:numId w:val="24"/>
              </w:numPr>
              <w:contextualSpacing/>
              <w:jc w:val="both"/>
              <w:rPr>
                <w:bCs/>
                <w:sz w:val="24"/>
                <w:szCs w:val="24"/>
              </w:rPr>
            </w:pPr>
            <w:r w:rsidRPr="00CE0766">
              <w:rPr>
                <w:bCs/>
                <w:sz w:val="24"/>
                <w:szCs w:val="24"/>
              </w:rPr>
              <w:t xml:space="preserve">Cabinet du </w:t>
            </w:r>
            <w:r w:rsidR="00420D12" w:rsidRPr="00CE0766">
              <w:rPr>
                <w:bCs/>
                <w:sz w:val="24"/>
                <w:szCs w:val="24"/>
              </w:rPr>
              <w:t>Ministère de la S</w:t>
            </w:r>
            <w:r w:rsidRPr="00CE0766">
              <w:rPr>
                <w:bCs/>
                <w:sz w:val="24"/>
                <w:szCs w:val="24"/>
              </w:rPr>
              <w:t>anté et de l’Hygiène Publique (</w:t>
            </w:r>
            <w:r w:rsidR="00097565" w:rsidRPr="00CE0766">
              <w:rPr>
                <w:bCs/>
                <w:sz w:val="24"/>
                <w:szCs w:val="24"/>
              </w:rPr>
              <w:t>5</w:t>
            </w:r>
            <w:r w:rsidRPr="00CE0766">
              <w:rPr>
                <w:bCs/>
                <w:sz w:val="24"/>
                <w:szCs w:val="24"/>
              </w:rPr>
              <w:t>)</w:t>
            </w:r>
          </w:p>
          <w:p w:rsidR="00DC5C10" w:rsidRPr="00CE0766" w:rsidRDefault="00DC5C10" w:rsidP="00DC5C10">
            <w:pPr>
              <w:numPr>
                <w:ilvl w:val="0"/>
                <w:numId w:val="24"/>
              </w:numPr>
              <w:contextualSpacing/>
              <w:jc w:val="both"/>
              <w:rPr>
                <w:bCs/>
                <w:sz w:val="24"/>
                <w:szCs w:val="24"/>
              </w:rPr>
            </w:pPr>
            <w:r w:rsidRPr="00CE0766">
              <w:rPr>
                <w:bCs/>
                <w:sz w:val="24"/>
                <w:szCs w:val="24"/>
              </w:rPr>
              <w:t>Cabinet du Ministère de la Communication et de l’économie numérique (1)</w:t>
            </w:r>
          </w:p>
          <w:p w:rsidR="00097565" w:rsidRPr="00CE0766" w:rsidRDefault="00097565" w:rsidP="00DC5C10">
            <w:pPr>
              <w:numPr>
                <w:ilvl w:val="0"/>
                <w:numId w:val="24"/>
              </w:numPr>
              <w:contextualSpacing/>
              <w:jc w:val="both"/>
              <w:rPr>
                <w:bCs/>
                <w:sz w:val="24"/>
                <w:szCs w:val="24"/>
              </w:rPr>
            </w:pPr>
            <w:r w:rsidRPr="00CE0766">
              <w:rPr>
                <w:bCs/>
                <w:sz w:val="24"/>
                <w:szCs w:val="24"/>
              </w:rPr>
              <w:t>Cabinet du Ministère de l’Intérieur (1)</w:t>
            </w:r>
          </w:p>
          <w:p w:rsidR="00097565" w:rsidRPr="00CE0766" w:rsidRDefault="00097565" w:rsidP="00DC5C10">
            <w:pPr>
              <w:numPr>
                <w:ilvl w:val="0"/>
                <w:numId w:val="24"/>
              </w:numPr>
              <w:contextualSpacing/>
              <w:jc w:val="both"/>
              <w:rPr>
                <w:bCs/>
                <w:sz w:val="24"/>
                <w:szCs w:val="24"/>
              </w:rPr>
            </w:pPr>
            <w:r w:rsidRPr="00CE0766">
              <w:rPr>
                <w:bCs/>
                <w:sz w:val="24"/>
                <w:szCs w:val="24"/>
              </w:rPr>
              <w:t>Cabinet du Ministère de la Défense (1)</w:t>
            </w:r>
          </w:p>
          <w:p w:rsidR="00097565" w:rsidRPr="00CE0766" w:rsidRDefault="00097565" w:rsidP="00DC5C10">
            <w:pPr>
              <w:numPr>
                <w:ilvl w:val="0"/>
                <w:numId w:val="24"/>
              </w:numPr>
              <w:contextualSpacing/>
              <w:jc w:val="both"/>
              <w:rPr>
                <w:bCs/>
                <w:sz w:val="24"/>
                <w:szCs w:val="24"/>
              </w:rPr>
            </w:pPr>
            <w:r w:rsidRPr="00CE0766">
              <w:rPr>
                <w:bCs/>
                <w:sz w:val="24"/>
                <w:szCs w:val="24"/>
              </w:rPr>
              <w:t>Cabinet du Ministère de la Justice (1)</w:t>
            </w:r>
          </w:p>
          <w:p w:rsidR="00097565" w:rsidRPr="00CE0766" w:rsidRDefault="00097565" w:rsidP="00DC5C10">
            <w:pPr>
              <w:numPr>
                <w:ilvl w:val="0"/>
                <w:numId w:val="24"/>
              </w:numPr>
              <w:contextualSpacing/>
              <w:jc w:val="both"/>
              <w:rPr>
                <w:bCs/>
                <w:sz w:val="24"/>
                <w:szCs w:val="24"/>
              </w:rPr>
            </w:pPr>
            <w:r w:rsidRPr="00CE0766">
              <w:rPr>
                <w:bCs/>
                <w:sz w:val="24"/>
                <w:szCs w:val="24"/>
              </w:rPr>
              <w:t>Cabinet du Ministère de l’Intégration Africaine (1)</w:t>
            </w:r>
          </w:p>
          <w:p w:rsidR="00097565" w:rsidRPr="00CE0766" w:rsidRDefault="00097565" w:rsidP="00DC5C10">
            <w:pPr>
              <w:numPr>
                <w:ilvl w:val="0"/>
                <w:numId w:val="24"/>
              </w:numPr>
              <w:contextualSpacing/>
              <w:jc w:val="both"/>
              <w:rPr>
                <w:bCs/>
                <w:sz w:val="24"/>
                <w:szCs w:val="24"/>
              </w:rPr>
            </w:pPr>
            <w:r w:rsidRPr="00CE0766">
              <w:rPr>
                <w:bCs/>
                <w:sz w:val="24"/>
                <w:szCs w:val="24"/>
              </w:rPr>
              <w:t>Cabinet du Ministère des Affaires Étrangères (1)</w:t>
            </w:r>
          </w:p>
          <w:p w:rsidR="009B2BA8" w:rsidRPr="00CE0766" w:rsidRDefault="00420D12" w:rsidP="00420D12">
            <w:pPr>
              <w:numPr>
                <w:ilvl w:val="0"/>
                <w:numId w:val="24"/>
              </w:numPr>
              <w:contextualSpacing/>
              <w:jc w:val="both"/>
              <w:rPr>
                <w:bCs/>
                <w:sz w:val="24"/>
                <w:szCs w:val="24"/>
              </w:rPr>
            </w:pPr>
            <w:r w:rsidRPr="00CE0766">
              <w:rPr>
                <w:bCs/>
                <w:sz w:val="24"/>
                <w:szCs w:val="24"/>
              </w:rPr>
              <w:t>D</w:t>
            </w:r>
            <w:r w:rsidR="009B2BA8" w:rsidRPr="00CE0766">
              <w:rPr>
                <w:bCs/>
                <w:sz w:val="24"/>
                <w:szCs w:val="24"/>
              </w:rPr>
              <w:t>irection Générale de la Santé (2)</w:t>
            </w:r>
          </w:p>
          <w:p w:rsidR="009B2BA8" w:rsidRPr="00CE0766" w:rsidRDefault="00420D12" w:rsidP="00420D12">
            <w:pPr>
              <w:numPr>
                <w:ilvl w:val="0"/>
                <w:numId w:val="24"/>
              </w:numPr>
              <w:contextualSpacing/>
              <w:jc w:val="both"/>
              <w:rPr>
                <w:bCs/>
                <w:sz w:val="24"/>
                <w:szCs w:val="24"/>
              </w:rPr>
            </w:pPr>
            <w:r w:rsidRPr="00CE0766">
              <w:rPr>
                <w:bCs/>
                <w:sz w:val="24"/>
                <w:szCs w:val="24"/>
              </w:rPr>
              <w:t>D</w:t>
            </w:r>
            <w:r w:rsidR="009B2BA8" w:rsidRPr="00CE0766">
              <w:rPr>
                <w:bCs/>
                <w:sz w:val="24"/>
                <w:szCs w:val="24"/>
              </w:rPr>
              <w:t>irection de la Pharmacie du Médicament et des Laboratoires</w:t>
            </w:r>
            <w:r w:rsidR="00C05716" w:rsidRPr="00CE0766">
              <w:rPr>
                <w:bCs/>
                <w:sz w:val="24"/>
                <w:szCs w:val="24"/>
              </w:rPr>
              <w:t xml:space="preserve"> (5)</w:t>
            </w:r>
          </w:p>
          <w:p w:rsidR="00097565" w:rsidRPr="00CE0766" w:rsidRDefault="00097565" w:rsidP="00420D12">
            <w:pPr>
              <w:numPr>
                <w:ilvl w:val="0"/>
                <w:numId w:val="24"/>
              </w:numPr>
              <w:contextualSpacing/>
              <w:jc w:val="both"/>
              <w:rPr>
                <w:bCs/>
                <w:sz w:val="24"/>
                <w:szCs w:val="24"/>
              </w:rPr>
            </w:pPr>
            <w:r w:rsidRPr="00CE0766">
              <w:rPr>
                <w:bCs/>
                <w:sz w:val="24"/>
                <w:szCs w:val="24"/>
              </w:rPr>
              <w:t>Nouvelle PSP (</w:t>
            </w:r>
            <w:r w:rsidR="00CC0B14" w:rsidRPr="00CE0766">
              <w:rPr>
                <w:bCs/>
                <w:sz w:val="24"/>
                <w:szCs w:val="24"/>
              </w:rPr>
              <w:t>2</w:t>
            </w:r>
            <w:r w:rsidRPr="00CE0766">
              <w:rPr>
                <w:bCs/>
                <w:sz w:val="24"/>
                <w:szCs w:val="24"/>
              </w:rPr>
              <w:t>)</w:t>
            </w:r>
          </w:p>
          <w:p w:rsidR="009B2BA8" w:rsidRPr="00CE0766" w:rsidRDefault="009B2BA8" w:rsidP="00420D12">
            <w:pPr>
              <w:numPr>
                <w:ilvl w:val="0"/>
                <w:numId w:val="24"/>
              </w:numPr>
              <w:contextualSpacing/>
              <w:jc w:val="both"/>
              <w:rPr>
                <w:bCs/>
                <w:sz w:val="24"/>
                <w:szCs w:val="24"/>
              </w:rPr>
            </w:pPr>
            <w:r w:rsidRPr="00CE0766">
              <w:rPr>
                <w:bCs/>
                <w:sz w:val="24"/>
                <w:szCs w:val="24"/>
              </w:rPr>
              <w:t>PNDAP (</w:t>
            </w:r>
            <w:r w:rsidR="00097565" w:rsidRPr="00CE0766">
              <w:rPr>
                <w:bCs/>
                <w:sz w:val="24"/>
                <w:szCs w:val="24"/>
              </w:rPr>
              <w:t>2</w:t>
            </w:r>
            <w:r w:rsidRPr="00CE0766">
              <w:rPr>
                <w:bCs/>
                <w:sz w:val="24"/>
                <w:szCs w:val="24"/>
              </w:rPr>
              <w:t>) </w:t>
            </w:r>
          </w:p>
          <w:p w:rsidR="00097565" w:rsidRPr="00CE0766" w:rsidRDefault="00097565" w:rsidP="00420D12">
            <w:pPr>
              <w:numPr>
                <w:ilvl w:val="0"/>
                <w:numId w:val="24"/>
              </w:numPr>
              <w:contextualSpacing/>
              <w:jc w:val="both"/>
              <w:rPr>
                <w:bCs/>
                <w:sz w:val="24"/>
                <w:szCs w:val="24"/>
              </w:rPr>
            </w:pPr>
            <w:r w:rsidRPr="00CE0766">
              <w:rPr>
                <w:bCs/>
                <w:sz w:val="24"/>
                <w:szCs w:val="24"/>
              </w:rPr>
              <w:t>LNSP (2)</w:t>
            </w:r>
          </w:p>
          <w:p w:rsidR="00097565" w:rsidRPr="00CE0766" w:rsidRDefault="00097565" w:rsidP="00097565">
            <w:pPr>
              <w:numPr>
                <w:ilvl w:val="0"/>
                <w:numId w:val="24"/>
              </w:numPr>
              <w:contextualSpacing/>
              <w:jc w:val="both"/>
              <w:rPr>
                <w:bCs/>
                <w:sz w:val="24"/>
                <w:szCs w:val="24"/>
              </w:rPr>
            </w:pPr>
            <w:r w:rsidRPr="00CE0766">
              <w:rPr>
                <w:bCs/>
                <w:sz w:val="24"/>
                <w:szCs w:val="24"/>
              </w:rPr>
              <w:t>Direction de l’Informatique et de l’Information Sanitaire (1)</w:t>
            </w:r>
          </w:p>
          <w:p w:rsidR="00DC5C10" w:rsidRPr="00CE0766" w:rsidRDefault="00DC5C10" w:rsidP="00420D12">
            <w:pPr>
              <w:numPr>
                <w:ilvl w:val="0"/>
                <w:numId w:val="24"/>
              </w:numPr>
              <w:contextualSpacing/>
              <w:jc w:val="both"/>
              <w:rPr>
                <w:bCs/>
                <w:sz w:val="24"/>
                <w:szCs w:val="24"/>
              </w:rPr>
            </w:pPr>
            <w:r w:rsidRPr="00CE0766">
              <w:rPr>
                <w:bCs/>
                <w:sz w:val="24"/>
                <w:szCs w:val="24"/>
              </w:rPr>
              <w:t>PNLP (1)</w:t>
            </w:r>
          </w:p>
          <w:p w:rsidR="00DC5C10" w:rsidRPr="00CE0766" w:rsidRDefault="00DC5C10" w:rsidP="00420D12">
            <w:pPr>
              <w:numPr>
                <w:ilvl w:val="0"/>
                <w:numId w:val="24"/>
              </w:numPr>
              <w:contextualSpacing/>
              <w:jc w:val="both"/>
              <w:rPr>
                <w:bCs/>
                <w:sz w:val="24"/>
                <w:szCs w:val="24"/>
              </w:rPr>
            </w:pPr>
            <w:r w:rsidRPr="00CE0766">
              <w:rPr>
                <w:bCs/>
                <w:sz w:val="24"/>
                <w:szCs w:val="24"/>
              </w:rPr>
              <w:t>PNLT (1)</w:t>
            </w:r>
          </w:p>
          <w:p w:rsidR="00DC5C10" w:rsidRPr="00CE0766" w:rsidRDefault="00DC5C10" w:rsidP="00420D12">
            <w:pPr>
              <w:numPr>
                <w:ilvl w:val="0"/>
                <w:numId w:val="24"/>
              </w:numPr>
              <w:contextualSpacing/>
              <w:jc w:val="both"/>
              <w:rPr>
                <w:bCs/>
                <w:sz w:val="24"/>
                <w:szCs w:val="24"/>
              </w:rPr>
            </w:pPr>
            <w:r w:rsidRPr="00CE0766">
              <w:rPr>
                <w:bCs/>
                <w:sz w:val="24"/>
                <w:szCs w:val="24"/>
              </w:rPr>
              <w:t>PNLS (1)</w:t>
            </w:r>
          </w:p>
          <w:p w:rsidR="00DC5C10" w:rsidRPr="00CE0766" w:rsidRDefault="00DC5C10" w:rsidP="00420D12">
            <w:pPr>
              <w:numPr>
                <w:ilvl w:val="0"/>
                <w:numId w:val="24"/>
              </w:numPr>
              <w:contextualSpacing/>
              <w:jc w:val="both"/>
              <w:rPr>
                <w:bCs/>
                <w:sz w:val="24"/>
                <w:szCs w:val="24"/>
              </w:rPr>
            </w:pPr>
            <w:r w:rsidRPr="00CE0766">
              <w:rPr>
                <w:bCs/>
                <w:sz w:val="24"/>
                <w:szCs w:val="24"/>
              </w:rPr>
              <w:t>PEV (1)</w:t>
            </w:r>
          </w:p>
          <w:p w:rsidR="00DC5C10" w:rsidRPr="00CE0766" w:rsidRDefault="00DC5C10" w:rsidP="00420D12">
            <w:pPr>
              <w:numPr>
                <w:ilvl w:val="0"/>
                <w:numId w:val="24"/>
              </w:numPr>
              <w:contextualSpacing/>
              <w:jc w:val="both"/>
              <w:rPr>
                <w:bCs/>
                <w:sz w:val="24"/>
                <w:szCs w:val="24"/>
              </w:rPr>
            </w:pPr>
            <w:r w:rsidRPr="00CE0766">
              <w:rPr>
                <w:bCs/>
                <w:sz w:val="24"/>
                <w:szCs w:val="24"/>
              </w:rPr>
              <w:t xml:space="preserve">Programme national de la promotion de la </w:t>
            </w:r>
            <w:r w:rsidR="00234C6A" w:rsidRPr="00CE0766">
              <w:rPr>
                <w:bCs/>
                <w:sz w:val="24"/>
                <w:szCs w:val="24"/>
              </w:rPr>
              <w:t>médecine</w:t>
            </w:r>
            <w:r w:rsidRPr="00CE0766">
              <w:rPr>
                <w:bCs/>
                <w:sz w:val="24"/>
                <w:szCs w:val="24"/>
              </w:rPr>
              <w:t xml:space="preserve"> traditionnelle (1) ;</w:t>
            </w:r>
          </w:p>
          <w:p w:rsidR="00234C6A" w:rsidRPr="00CE0766" w:rsidRDefault="00234C6A" w:rsidP="00420D12">
            <w:pPr>
              <w:numPr>
                <w:ilvl w:val="0"/>
                <w:numId w:val="24"/>
              </w:numPr>
              <w:contextualSpacing/>
              <w:jc w:val="both"/>
              <w:rPr>
                <w:bCs/>
                <w:sz w:val="24"/>
                <w:szCs w:val="24"/>
              </w:rPr>
            </w:pPr>
            <w:r w:rsidRPr="00CE0766">
              <w:rPr>
                <w:bCs/>
                <w:sz w:val="24"/>
                <w:szCs w:val="24"/>
              </w:rPr>
              <w:t xml:space="preserve">Centre National de Transfusion Sanguine (1) </w:t>
            </w:r>
          </w:p>
          <w:p w:rsidR="00DC5C10" w:rsidRPr="00CE0766" w:rsidRDefault="00DC5C10" w:rsidP="00420D12">
            <w:pPr>
              <w:numPr>
                <w:ilvl w:val="0"/>
                <w:numId w:val="24"/>
              </w:numPr>
              <w:contextualSpacing/>
              <w:jc w:val="both"/>
              <w:rPr>
                <w:bCs/>
                <w:sz w:val="24"/>
                <w:szCs w:val="24"/>
              </w:rPr>
            </w:pPr>
            <w:r w:rsidRPr="00CE0766">
              <w:rPr>
                <w:bCs/>
                <w:sz w:val="24"/>
                <w:szCs w:val="24"/>
              </w:rPr>
              <w:t xml:space="preserve">Directions </w:t>
            </w:r>
            <w:r w:rsidR="00097565" w:rsidRPr="00CE0766">
              <w:rPr>
                <w:bCs/>
                <w:sz w:val="24"/>
                <w:szCs w:val="24"/>
              </w:rPr>
              <w:t>R</w:t>
            </w:r>
            <w:r w:rsidRPr="00CE0766">
              <w:rPr>
                <w:bCs/>
                <w:sz w:val="24"/>
                <w:szCs w:val="24"/>
              </w:rPr>
              <w:t xml:space="preserve">égionales de </w:t>
            </w:r>
            <w:r w:rsidR="00097565" w:rsidRPr="00CE0766">
              <w:rPr>
                <w:bCs/>
                <w:sz w:val="24"/>
                <w:szCs w:val="24"/>
              </w:rPr>
              <w:t>S</w:t>
            </w:r>
            <w:r w:rsidRPr="00CE0766">
              <w:rPr>
                <w:bCs/>
                <w:sz w:val="24"/>
                <w:szCs w:val="24"/>
              </w:rPr>
              <w:t>anté d’Abidjan (2)</w:t>
            </w:r>
          </w:p>
          <w:p w:rsidR="00DC5C10" w:rsidRPr="00CE0766" w:rsidRDefault="00DC5C10" w:rsidP="00420D12">
            <w:pPr>
              <w:numPr>
                <w:ilvl w:val="0"/>
                <w:numId w:val="24"/>
              </w:numPr>
              <w:contextualSpacing/>
              <w:jc w:val="both"/>
              <w:rPr>
                <w:bCs/>
                <w:sz w:val="24"/>
                <w:szCs w:val="24"/>
              </w:rPr>
            </w:pPr>
            <w:r w:rsidRPr="00CE0766">
              <w:rPr>
                <w:bCs/>
                <w:sz w:val="24"/>
                <w:szCs w:val="24"/>
              </w:rPr>
              <w:t>Pharmaciens de région d’Abidjan (2) </w:t>
            </w:r>
          </w:p>
          <w:p w:rsidR="000E0032" w:rsidRPr="00CE0766" w:rsidRDefault="000E0032" w:rsidP="00420D12">
            <w:pPr>
              <w:numPr>
                <w:ilvl w:val="0"/>
                <w:numId w:val="24"/>
              </w:numPr>
              <w:contextualSpacing/>
              <w:jc w:val="both"/>
              <w:rPr>
                <w:bCs/>
                <w:sz w:val="24"/>
                <w:szCs w:val="24"/>
              </w:rPr>
            </w:pPr>
            <w:r w:rsidRPr="00CE0766">
              <w:rPr>
                <w:bCs/>
                <w:sz w:val="24"/>
                <w:szCs w:val="24"/>
              </w:rPr>
              <w:t>Points focaux PV membre du réseau (</w:t>
            </w:r>
            <w:r w:rsidR="00AF37F7" w:rsidRPr="00CE0766">
              <w:rPr>
                <w:bCs/>
                <w:sz w:val="24"/>
                <w:szCs w:val="24"/>
              </w:rPr>
              <w:t>5</w:t>
            </w:r>
            <w:r w:rsidRPr="00CE0766">
              <w:rPr>
                <w:bCs/>
                <w:sz w:val="24"/>
                <w:szCs w:val="24"/>
              </w:rPr>
              <w:t>)</w:t>
            </w:r>
          </w:p>
          <w:p w:rsidR="00DC5C10" w:rsidRPr="00CE0766" w:rsidRDefault="00DC5C10" w:rsidP="00420D12">
            <w:pPr>
              <w:numPr>
                <w:ilvl w:val="0"/>
                <w:numId w:val="24"/>
              </w:numPr>
              <w:contextualSpacing/>
              <w:jc w:val="both"/>
              <w:rPr>
                <w:bCs/>
                <w:sz w:val="24"/>
                <w:szCs w:val="24"/>
              </w:rPr>
            </w:pPr>
            <w:r w:rsidRPr="00CE0766">
              <w:rPr>
                <w:bCs/>
                <w:sz w:val="24"/>
                <w:szCs w:val="24"/>
              </w:rPr>
              <w:t>Directions départementales d’Abidjan (</w:t>
            </w:r>
            <w:r w:rsidR="00C05716" w:rsidRPr="00CE0766">
              <w:rPr>
                <w:bCs/>
                <w:sz w:val="24"/>
                <w:szCs w:val="24"/>
              </w:rPr>
              <w:t>5</w:t>
            </w:r>
            <w:r w:rsidRPr="00CE0766">
              <w:rPr>
                <w:bCs/>
                <w:sz w:val="24"/>
                <w:szCs w:val="24"/>
              </w:rPr>
              <w:t>)</w:t>
            </w:r>
          </w:p>
          <w:p w:rsidR="009B2BA8" w:rsidRPr="00CE0766" w:rsidRDefault="009B2BA8" w:rsidP="00420D12">
            <w:pPr>
              <w:numPr>
                <w:ilvl w:val="0"/>
                <w:numId w:val="24"/>
              </w:numPr>
              <w:contextualSpacing/>
              <w:jc w:val="both"/>
              <w:rPr>
                <w:bCs/>
                <w:sz w:val="24"/>
                <w:szCs w:val="24"/>
              </w:rPr>
            </w:pPr>
            <w:r w:rsidRPr="00CE0766">
              <w:rPr>
                <w:bCs/>
                <w:sz w:val="24"/>
                <w:szCs w:val="24"/>
              </w:rPr>
              <w:t>C</w:t>
            </w:r>
            <w:r w:rsidR="00097565" w:rsidRPr="00CE0766">
              <w:rPr>
                <w:bCs/>
                <w:sz w:val="24"/>
                <w:szCs w:val="24"/>
              </w:rPr>
              <w:t>aisse</w:t>
            </w:r>
            <w:r w:rsidRPr="00CE0766">
              <w:rPr>
                <w:bCs/>
                <w:sz w:val="24"/>
                <w:szCs w:val="24"/>
              </w:rPr>
              <w:t xml:space="preserve"> National</w:t>
            </w:r>
            <w:r w:rsidR="00097565" w:rsidRPr="00CE0766">
              <w:rPr>
                <w:bCs/>
                <w:sz w:val="24"/>
                <w:szCs w:val="24"/>
              </w:rPr>
              <w:t>e</w:t>
            </w:r>
            <w:r w:rsidRPr="00CE0766">
              <w:rPr>
                <w:bCs/>
                <w:sz w:val="24"/>
                <w:szCs w:val="24"/>
              </w:rPr>
              <w:t xml:space="preserve"> d</w:t>
            </w:r>
            <w:r w:rsidR="00097565" w:rsidRPr="00CE0766">
              <w:rPr>
                <w:bCs/>
                <w:sz w:val="24"/>
                <w:szCs w:val="24"/>
              </w:rPr>
              <w:t>’</w:t>
            </w:r>
            <w:r w:rsidRPr="00CE0766">
              <w:rPr>
                <w:bCs/>
                <w:sz w:val="24"/>
                <w:szCs w:val="24"/>
              </w:rPr>
              <w:t>Assurance Maladie (</w:t>
            </w:r>
            <w:r w:rsidR="00097565" w:rsidRPr="00CE0766">
              <w:rPr>
                <w:bCs/>
                <w:sz w:val="24"/>
                <w:szCs w:val="24"/>
              </w:rPr>
              <w:t>2</w:t>
            </w:r>
            <w:r w:rsidRPr="00CE0766">
              <w:rPr>
                <w:bCs/>
                <w:sz w:val="24"/>
                <w:szCs w:val="24"/>
              </w:rPr>
              <w:t>) </w:t>
            </w:r>
          </w:p>
          <w:p w:rsidR="009B2BA8" w:rsidRPr="00CE0766" w:rsidRDefault="009B2BA8" w:rsidP="00420D12">
            <w:pPr>
              <w:numPr>
                <w:ilvl w:val="0"/>
                <w:numId w:val="24"/>
              </w:numPr>
              <w:contextualSpacing/>
              <w:jc w:val="both"/>
              <w:rPr>
                <w:bCs/>
                <w:sz w:val="24"/>
                <w:szCs w:val="24"/>
              </w:rPr>
            </w:pPr>
            <w:r w:rsidRPr="00CE0766">
              <w:rPr>
                <w:bCs/>
                <w:sz w:val="24"/>
                <w:szCs w:val="24"/>
              </w:rPr>
              <w:t>Conseil National de l’Ordre des Médecin</w:t>
            </w:r>
            <w:r w:rsidR="00097565" w:rsidRPr="00CE0766">
              <w:rPr>
                <w:bCs/>
                <w:sz w:val="24"/>
                <w:szCs w:val="24"/>
              </w:rPr>
              <w:t>s</w:t>
            </w:r>
            <w:r w:rsidRPr="00CE0766">
              <w:rPr>
                <w:bCs/>
                <w:sz w:val="24"/>
                <w:szCs w:val="24"/>
              </w:rPr>
              <w:t xml:space="preserve"> (</w:t>
            </w:r>
            <w:r w:rsidR="00097565" w:rsidRPr="00CE0766">
              <w:rPr>
                <w:bCs/>
                <w:sz w:val="24"/>
                <w:szCs w:val="24"/>
              </w:rPr>
              <w:t>2</w:t>
            </w:r>
            <w:r w:rsidRPr="00CE0766">
              <w:rPr>
                <w:bCs/>
                <w:sz w:val="24"/>
                <w:szCs w:val="24"/>
              </w:rPr>
              <w:t>) </w:t>
            </w:r>
          </w:p>
          <w:p w:rsidR="009B2BA8" w:rsidRPr="00CE0766" w:rsidRDefault="009B2BA8" w:rsidP="00420D12">
            <w:pPr>
              <w:numPr>
                <w:ilvl w:val="0"/>
                <w:numId w:val="24"/>
              </w:numPr>
              <w:contextualSpacing/>
              <w:jc w:val="both"/>
              <w:rPr>
                <w:bCs/>
                <w:sz w:val="24"/>
                <w:szCs w:val="24"/>
              </w:rPr>
            </w:pPr>
            <w:r w:rsidRPr="00CE0766">
              <w:rPr>
                <w:bCs/>
                <w:sz w:val="24"/>
                <w:szCs w:val="24"/>
              </w:rPr>
              <w:t>Conseil National de l’Ordre des Pharmaciens (2) </w:t>
            </w:r>
          </w:p>
          <w:p w:rsidR="009B2BA8" w:rsidRPr="00CE0766" w:rsidRDefault="009B2BA8" w:rsidP="00420D12">
            <w:pPr>
              <w:numPr>
                <w:ilvl w:val="0"/>
                <w:numId w:val="24"/>
              </w:numPr>
              <w:contextualSpacing/>
              <w:jc w:val="both"/>
              <w:rPr>
                <w:bCs/>
                <w:sz w:val="24"/>
                <w:szCs w:val="24"/>
              </w:rPr>
            </w:pPr>
            <w:r w:rsidRPr="00CE0766">
              <w:rPr>
                <w:bCs/>
                <w:sz w:val="24"/>
                <w:szCs w:val="24"/>
              </w:rPr>
              <w:t>Conseil National de l’Ordre des Chirurgiens dentistes (1)</w:t>
            </w:r>
          </w:p>
          <w:p w:rsidR="009B2BA8" w:rsidRPr="00CE0766" w:rsidRDefault="00A74799" w:rsidP="00420D12">
            <w:pPr>
              <w:numPr>
                <w:ilvl w:val="0"/>
                <w:numId w:val="24"/>
              </w:numPr>
              <w:contextualSpacing/>
              <w:jc w:val="both"/>
              <w:rPr>
                <w:bCs/>
                <w:sz w:val="24"/>
                <w:szCs w:val="24"/>
              </w:rPr>
            </w:pPr>
            <w:r w:rsidRPr="00CE0766">
              <w:rPr>
                <w:bCs/>
                <w:sz w:val="24"/>
                <w:szCs w:val="24"/>
              </w:rPr>
              <w:t>Ordre national des sages-femmes de Côte d’Ivoire</w:t>
            </w:r>
            <w:r w:rsidR="00687B21" w:rsidRPr="00CE0766">
              <w:rPr>
                <w:bCs/>
                <w:sz w:val="24"/>
                <w:szCs w:val="24"/>
              </w:rPr>
              <w:t xml:space="preserve"> (2)</w:t>
            </w:r>
          </w:p>
          <w:p w:rsidR="00097565" w:rsidRPr="00CE0766" w:rsidRDefault="00097565" w:rsidP="00097565">
            <w:pPr>
              <w:numPr>
                <w:ilvl w:val="0"/>
                <w:numId w:val="24"/>
              </w:numPr>
              <w:contextualSpacing/>
              <w:jc w:val="both"/>
              <w:rPr>
                <w:bCs/>
                <w:sz w:val="24"/>
                <w:szCs w:val="24"/>
              </w:rPr>
            </w:pPr>
            <w:r w:rsidRPr="00CE0766">
              <w:rPr>
                <w:bCs/>
                <w:sz w:val="24"/>
                <w:szCs w:val="24"/>
              </w:rPr>
              <w:t>Association des Infirmiers (</w:t>
            </w:r>
            <w:r w:rsidR="00687B21" w:rsidRPr="00CE0766">
              <w:rPr>
                <w:bCs/>
                <w:sz w:val="24"/>
                <w:szCs w:val="24"/>
              </w:rPr>
              <w:t>2</w:t>
            </w:r>
            <w:r w:rsidRPr="00CE0766">
              <w:rPr>
                <w:bCs/>
                <w:sz w:val="24"/>
                <w:szCs w:val="24"/>
              </w:rPr>
              <w:t>)</w:t>
            </w:r>
          </w:p>
          <w:p w:rsidR="00420D12" w:rsidRPr="00CE0766" w:rsidRDefault="00A01826" w:rsidP="00420D12">
            <w:pPr>
              <w:numPr>
                <w:ilvl w:val="0"/>
                <w:numId w:val="24"/>
              </w:numPr>
              <w:contextualSpacing/>
              <w:jc w:val="both"/>
              <w:rPr>
                <w:bCs/>
                <w:sz w:val="24"/>
                <w:szCs w:val="24"/>
              </w:rPr>
            </w:pPr>
            <w:r w:rsidRPr="00CE0766">
              <w:rPr>
                <w:bCs/>
                <w:sz w:val="24"/>
                <w:szCs w:val="24"/>
              </w:rPr>
              <w:t xml:space="preserve">UFR des Sciences </w:t>
            </w:r>
            <w:r w:rsidR="00097565" w:rsidRPr="00CE0766">
              <w:rPr>
                <w:bCs/>
                <w:sz w:val="24"/>
                <w:szCs w:val="24"/>
              </w:rPr>
              <w:t xml:space="preserve">Pharmaceutiques </w:t>
            </w:r>
            <w:r w:rsidRPr="00CE0766">
              <w:rPr>
                <w:bCs/>
                <w:sz w:val="24"/>
                <w:szCs w:val="24"/>
              </w:rPr>
              <w:t>d’Abidjan (1) </w:t>
            </w:r>
          </w:p>
          <w:p w:rsidR="00A01826" w:rsidRPr="00CE0766" w:rsidRDefault="005A7D46" w:rsidP="00420D12">
            <w:pPr>
              <w:numPr>
                <w:ilvl w:val="0"/>
                <w:numId w:val="24"/>
              </w:numPr>
              <w:contextualSpacing/>
              <w:jc w:val="both"/>
              <w:rPr>
                <w:bCs/>
                <w:sz w:val="24"/>
                <w:szCs w:val="24"/>
              </w:rPr>
            </w:pPr>
            <w:r w:rsidRPr="00CE0766">
              <w:rPr>
                <w:bCs/>
                <w:sz w:val="24"/>
                <w:szCs w:val="24"/>
              </w:rPr>
              <w:t>Service de Pharmacologie de Bouaké</w:t>
            </w:r>
            <w:r w:rsidR="00A01826" w:rsidRPr="00CE0766">
              <w:rPr>
                <w:bCs/>
                <w:sz w:val="24"/>
                <w:szCs w:val="24"/>
              </w:rPr>
              <w:t xml:space="preserve"> (1) </w:t>
            </w:r>
          </w:p>
          <w:p w:rsidR="005A7D46" w:rsidRPr="00CE0766" w:rsidRDefault="00687B21" w:rsidP="005A7D46">
            <w:pPr>
              <w:numPr>
                <w:ilvl w:val="0"/>
                <w:numId w:val="24"/>
              </w:numPr>
              <w:contextualSpacing/>
              <w:jc w:val="both"/>
              <w:rPr>
                <w:bCs/>
                <w:sz w:val="24"/>
                <w:szCs w:val="24"/>
              </w:rPr>
            </w:pPr>
            <w:r w:rsidRPr="00CE0766">
              <w:rPr>
                <w:bCs/>
                <w:sz w:val="24"/>
                <w:szCs w:val="24"/>
              </w:rPr>
              <w:t xml:space="preserve">Département </w:t>
            </w:r>
            <w:r w:rsidR="00A01826" w:rsidRPr="00CE0766">
              <w:rPr>
                <w:bCs/>
                <w:sz w:val="24"/>
                <w:szCs w:val="24"/>
              </w:rPr>
              <w:t>de Pharmacologie de Cocody (</w:t>
            </w:r>
            <w:r w:rsidRPr="00CE0766">
              <w:rPr>
                <w:bCs/>
                <w:sz w:val="24"/>
                <w:szCs w:val="24"/>
              </w:rPr>
              <w:t>2</w:t>
            </w:r>
            <w:r w:rsidR="00A01826" w:rsidRPr="00CE0766">
              <w:rPr>
                <w:bCs/>
                <w:sz w:val="24"/>
                <w:szCs w:val="24"/>
              </w:rPr>
              <w:t>)</w:t>
            </w:r>
            <w:r w:rsidR="00DC5C10" w:rsidRPr="00CE0766">
              <w:rPr>
                <w:bCs/>
                <w:sz w:val="24"/>
                <w:szCs w:val="24"/>
              </w:rPr>
              <w:t> </w:t>
            </w:r>
          </w:p>
          <w:p w:rsidR="00420D12" w:rsidRPr="00CE0766" w:rsidRDefault="00420D12" w:rsidP="00420D12">
            <w:pPr>
              <w:numPr>
                <w:ilvl w:val="0"/>
                <w:numId w:val="24"/>
              </w:numPr>
              <w:contextualSpacing/>
              <w:jc w:val="both"/>
              <w:rPr>
                <w:bCs/>
                <w:sz w:val="24"/>
                <w:szCs w:val="24"/>
              </w:rPr>
            </w:pPr>
            <w:r w:rsidRPr="00CE0766">
              <w:rPr>
                <w:bCs/>
                <w:sz w:val="24"/>
                <w:szCs w:val="24"/>
              </w:rPr>
              <w:lastRenderedPageBreak/>
              <w:t>Union Nationale des Pharmaciens Privés (1)</w:t>
            </w:r>
            <w:r w:rsidR="00DC5C10" w:rsidRPr="00CE0766">
              <w:rPr>
                <w:bCs/>
                <w:sz w:val="24"/>
                <w:szCs w:val="24"/>
              </w:rPr>
              <w:t> </w:t>
            </w:r>
          </w:p>
          <w:p w:rsidR="00420D12" w:rsidRPr="00CE0766" w:rsidRDefault="00420D12" w:rsidP="00420D12">
            <w:pPr>
              <w:numPr>
                <w:ilvl w:val="0"/>
                <w:numId w:val="24"/>
              </w:numPr>
              <w:contextualSpacing/>
              <w:jc w:val="both"/>
              <w:rPr>
                <w:bCs/>
                <w:sz w:val="24"/>
                <w:szCs w:val="24"/>
              </w:rPr>
            </w:pPr>
            <w:r w:rsidRPr="00CE0766">
              <w:rPr>
                <w:bCs/>
                <w:sz w:val="24"/>
                <w:szCs w:val="24"/>
              </w:rPr>
              <w:t>Industriels pharmaceutiques locaux (3)</w:t>
            </w:r>
            <w:r w:rsidR="00DC5C10" w:rsidRPr="00CE0766">
              <w:rPr>
                <w:bCs/>
                <w:sz w:val="24"/>
                <w:szCs w:val="24"/>
              </w:rPr>
              <w:t> </w:t>
            </w:r>
          </w:p>
          <w:p w:rsidR="000F0263" w:rsidRPr="00CE0766" w:rsidRDefault="00DC5C10" w:rsidP="00420D12">
            <w:pPr>
              <w:numPr>
                <w:ilvl w:val="0"/>
                <w:numId w:val="24"/>
              </w:numPr>
              <w:contextualSpacing/>
              <w:jc w:val="both"/>
              <w:rPr>
                <w:bCs/>
                <w:sz w:val="24"/>
                <w:szCs w:val="24"/>
              </w:rPr>
            </w:pPr>
            <w:r w:rsidRPr="00CE0766">
              <w:rPr>
                <w:bCs/>
                <w:sz w:val="24"/>
                <w:szCs w:val="24"/>
              </w:rPr>
              <w:t>Représentants d’Industries pharmaceutiques étrangères</w:t>
            </w:r>
            <w:r w:rsidR="000F0263" w:rsidRPr="00CE0766">
              <w:rPr>
                <w:bCs/>
                <w:sz w:val="24"/>
                <w:szCs w:val="24"/>
              </w:rPr>
              <w:t xml:space="preserve"> (1</w:t>
            </w:r>
            <w:r w:rsidR="00687B21" w:rsidRPr="00CE0766">
              <w:rPr>
                <w:bCs/>
                <w:sz w:val="24"/>
                <w:szCs w:val="24"/>
              </w:rPr>
              <w:t>5</w:t>
            </w:r>
            <w:r w:rsidR="000F0263" w:rsidRPr="00CE0766">
              <w:rPr>
                <w:bCs/>
                <w:sz w:val="24"/>
                <w:szCs w:val="24"/>
              </w:rPr>
              <w:t>)</w:t>
            </w:r>
            <w:r w:rsidR="00CC0B14" w:rsidRPr="00CE0766">
              <w:rPr>
                <w:bCs/>
                <w:sz w:val="24"/>
                <w:szCs w:val="24"/>
              </w:rPr>
              <w:t xml:space="preserve">  </w:t>
            </w:r>
          </w:p>
          <w:p w:rsidR="000F0263" w:rsidRPr="00CE0766" w:rsidRDefault="00CC0B14" w:rsidP="00420D12">
            <w:pPr>
              <w:numPr>
                <w:ilvl w:val="0"/>
                <w:numId w:val="24"/>
              </w:numPr>
              <w:contextualSpacing/>
              <w:jc w:val="both"/>
              <w:rPr>
                <w:bCs/>
                <w:sz w:val="24"/>
                <w:szCs w:val="24"/>
              </w:rPr>
            </w:pPr>
            <w:r w:rsidRPr="00CE0766">
              <w:rPr>
                <w:bCs/>
                <w:sz w:val="24"/>
                <w:szCs w:val="24"/>
              </w:rPr>
              <w:t>WAPMA</w:t>
            </w:r>
            <w:r w:rsidR="000F0263" w:rsidRPr="00CE0766">
              <w:rPr>
                <w:bCs/>
                <w:sz w:val="24"/>
                <w:szCs w:val="24"/>
              </w:rPr>
              <w:t xml:space="preserve"> (2)</w:t>
            </w:r>
            <w:r w:rsidRPr="00CE0766">
              <w:rPr>
                <w:bCs/>
                <w:sz w:val="24"/>
                <w:szCs w:val="24"/>
              </w:rPr>
              <w:t xml:space="preserve">, </w:t>
            </w:r>
          </w:p>
          <w:p w:rsidR="00DC5C10" w:rsidRPr="00CE0766" w:rsidRDefault="00CC0B14" w:rsidP="00420D12">
            <w:pPr>
              <w:numPr>
                <w:ilvl w:val="0"/>
                <w:numId w:val="24"/>
              </w:numPr>
              <w:contextualSpacing/>
              <w:jc w:val="both"/>
              <w:rPr>
                <w:bCs/>
                <w:sz w:val="24"/>
                <w:szCs w:val="24"/>
              </w:rPr>
            </w:pPr>
            <w:r w:rsidRPr="00CE0766">
              <w:rPr>
                <w:bCs/>
                <w:sz w:val="24"/>
                <w:szCs w:val="24"/>
              </w:rPr>
              <w:t>LIPA</w:t>
            </w:r>
            <w:r w:rsidR="00DC5C10" w:rsidRPr="00CE0766">
              <w:rPr>
                <w:bCs/>
                <w:sz w:val="24"/>
                <w:szCs w:val="24"/>
              </w:rPr>
              <w:t xml:space="preserve"> (</w:t>
            </w:r>
            <w:r w:rsidR="000F0263" w:rsidRPr="00CE0766">
              <w:rPr>
                <w:bCs/>
                <w:sz w:val="24"/>
                <w:szCs w:val="24"/>
              </w:rPr>
              <w:t>2)</w:t>
            </w:r>
          </w:p>
          <w:p w:rsidR="00383B13" w:rsidRPr="00CE0766" w:rsidRDefault="00383B13" w:rsidP="00420D12">
            <w:pPr>
              <w:numPr>
                <w:ilvl w:val="0"/>
                <w:numId w:val="24"/>
              </w:numPr>
              <w:contextualSpacing/>
              <w:jc w:val="both"/>
              <w:rPr>
                <w:bCs/>
                <w:sz w:val="24"/>
                <w:szCs w:val="24"/>
              </w:rPr>
            </w:pPr>
            <w:r w:rsidRPr="00CE0766">
              <w:rPr>
                <w:bCs/>
                <w:sz w:val="24"/>
                <w:szCs w:val="24"/>
              </w:rPr>
              <w:t>Opérateurs de téléphonie : Orange, MTN</w:t>
            </w:r>
            <w:r w:rsidR="003448EF" w:rsidRPr="00CE0766">
              <w:rPr>
                <w:bCs/>
                <w:sz w:val="24"/>
                <w:szCs w:val="24"/>
              </w:rPr>
              <w:t xml:space="preserve">, </w:t>
            </w:r>
            <w:proofErr w:type="spellStart"/>
            <w:r w:rsidR="003448EF" w:rsidRPr="00CE0766">
              <w:rPr>
                <w:bCs/>
                <w:sz w:val="24"/>
                <w:szCs w:val="24"/>
              </w:rPr>
              <w:t>Moov</w:t>
            </w:r>
            <w:proofErr w:type="spellEnd"/>
            <w:r w:rsidR="003448EF" w:rsidRPr="00CE0766">
              <w:rPr>
                <w:bCs/>
                <w:sz w:val="24"/>
                <w:szCs w:val="24"/>
              </w:rPr>
              <w:t xml:space="preserve"> (3</w:t>
            </w:r>
            <w:r w:rsidRPr="00CE0766">
              <w:rPr>
                <w:bCs/>
                <w:sz w:val="24"/>
                <w:szCs w:val="24"/>
              </w:rPr>
              <w:t>)</w:t>
            </w:r>
          </w:p>
          <w:p w:rsidR="00420D12" w:rsidRPr="00CE0766" w:rsidRDefault="00420D12" w:rsidP="00420D12">
            <w:pPr>
              <w:numPr>
                <w:ilvl w:val="0"/>
                <w:numId w:val="24"/>
              </w:numPr>
              <w:contextualSpacing/>
              <w:jc w:val="both"/>
              <w:rPr>
                <w:bCs/>
                <w:sz w:val="24"/>
                <w:szCs w:val="24"/>
              </w:rPr>
            </w:pPr>
            <w:r w:rsidRPr="00CE0766">
              <w:rPr>
                <w:bCs/>
                <w:sz w:val="24"/>
                <w:szCs w:val="24"/>
              </w:rPr>
              <w:t>Grossistes réparti</w:t>
            </w:r>
            <w:r w:rsidR="00DC5C10" w:rsidRPr="00CE0766">
              <w:rPr>
                <w:bCs/>
                <w:sz w:val="24"/>
                <w:szCs w:val="24"/>
              </w:rPr>
              <w:t>teurs privés (4</w:t>
            </w:r>
            <w:r w:rsidRPr="00CE0766">
              <w:rPr>
                <w:bCs/>
                <w:sz w:val="24"/>
                <w:szCs w:val="24"/>
              </w:rPr>
              <w:t>)</w:t>
            </w:r>
          </w:p>
          <w:p w:rsidR="00234C6A" w:rsidRPr="00CE0766" w:rsidRDefault="00234C6A" w:rsidP="00420D12">
            <w:pPr>
              <w:numPr>
                <w:ilvl w:val="0"/>
                <w:numId w:val="24"/>
              </w:numPr>
              <w:contextualSpacing/>
              <w:jc w:val="both"/>
              <w:rPr>
                <w:bCs/>
                <w:sz w:val="24"/>
                <w:szCs w:val="24"/>
              </w:rPr>
            </w:pPr>
            <w:r w:rsidRPr="00CE0766">
              <w:rPr>
                <w:bCs/>
                <w:sz w:val="24"/>
                <w:szCs w:val="24"/>
              </w:rPr>
              <w:t>Association des agences de représentions et de promotion (2)</w:t>
            </w:r>
          </w:p>
          <w:p w:rsidR="00DC5C10" w:rsidRPr="00CE0766" w:rsidRDefault="00DC5C10" w:rsidP="00420D12">
            <w:pPr>
              <w:numPr>
                <w:ilvl w:val="0"/>
                <w:numId w:val="24"/>
              </w:numPr>
              <w:contextualSpacing/>
              <w:jc w:val="both"/>
              <w:rPr>
                <w:bCs/>
                <w:sz w:val="24"/>
                <w:szCs w:val="24"/>
              </w:rPr>
            </w:pPr>
            <w:r w:rsidRPr="00CE0766">
              <w:rPr>
                <w:bCs/>
                <w:sz w:val="24"/>
                <w:szCs w:val="24"/>
              </w:rPr>
              <w:t>ADEPHARM (2) </w:t>
            </w:r>
          </w:p>
          <w:p w:rsidR="00DC5C10" w:rsidRPr="00CE0766" w:rsidRDefault="00DC5C10" w:rsidP="00420D12">
            <w:pPr>
              <w:numPr>
                <w:ilvl w:val="0"/>
                <w:numId w:val="24"/>
              </w:numPr>
              <w:contextualSpacing/>
              <w:jc w:val="both"/>
              <w:rPr>
                <w:bCs/>
                <w:sz w:val="24"/>
                <w:szCs w:val="24"/>
              </w:rPr>
            </w:pPr>
            <w:r w:rsidRPr="00CE0766">
              <w:rPr>
                <w:bCs/>
                <w:sz w:val="24"/>
                <w:szCs w:val="24"/>
              </w:rPr>
              <w:t xml:space="preserve">Association des étudiants de </w:t>
            </w:r>
            <w:r w:rsidR="00687B21" w:rsidRPr="00CE0766">
              <w:rPr>
                <w:bCs/>
                <w:sz w:val="24"/>
                <w:szCs w:val="24"/>
              </w:rPr>
              <w:t>Médecine</w:t>
            </w:r>
            <w:r w:rsidRPr="00CE0766">
              <w:rPr>
                <w:bCs/>
                <w:sz w:val="24"/>
                <w:szCs w:val="24"/>
              </w:rPr>
              <w:t xml:space="preserve"> (2) </w:t>
            </w:r>
          </w:p>
          <w:p w:rsidR="00DC5C10" w:rsidRPr="00CE0766" w:rsidRDefault="00DC5C10" w:rsidP="00420D12">
            <w:pPr>
              <w:numPr>
                <w:ilvl w:val="0"/>
                <w:numId w:val="24"/>
              </w:numPr>
              <w:contextualSpacing/>
              <w:jc w:val="both"/>
              <w:rPr>
                <w:bCs/>
                <w:sz w:val="24"/>
                <w:szCs w:val="24"/>
              </w:rPr>
            </w:pPr>
            <w:r w:rsidRPr="00CE0766">
              <w:rPr>
                <w:bCs/>
                <w:sz w:val="24"/>
                <w:szCs w:val="24"/>
              </w:rPr>
              <w:t xml:space="preserve">Fédération des consommateurs </w:t>
            </w:r>
            <w:r w:rsidR="000F0263" w:rsidRPr="00CE0766">
              <w:rPr>
                <w:bCs/>
                <w:sz w:val="24"/>
                <w:szCs w:val="24"/>
              </w:rPr>
              <w:t>de Côte d’Ivoire</w:t>
            </w:r>
            <w:r w:rsidR="00687B21" w:rsidRPr="00CE0766">
              <w:rPr>
                <w:bCs/>
                <w:sz w:val="24"/>
                <w:szCs w:val="24"/>
              </w:rPr>
              <w:t xml:space="preserve"> </w:t>
            </w:r>
            <w:r w:rsidRPr="00CE0766">
              <w:rPr>
                <w:bCs/>
                <w:sz w:val="24"/>
                <w:szCs w:val="24"/>
              </w:rPr>
              <w:t>(1) </w:t>
            </w:r>
          </w:p>
          <w:p w:rsidR="00DC5C10" w:rsidRPr="00CE0766" w:rsidRDefault="00DC5C10" w:rsidP="00420D12">
            <w:pPr>
              <w:numPr>
                <w:ilvl w:val="0"/>
                <w:numId w:val="24"/>
              </w:numPr>
              <w:contextualSpacing/>
              <w:jc w:val="both"/>
              <w:rPr>
                <w:bCs/>
                <w:sz w:val="24"/>
                <w:szCs w:val="24"/>
              </w:rPr>
            </w:pPr>
            <w:r w:rsidRPr="00CE0766">
              <w:rPr>
                <w:bCs/>
                <w:sz w:val="24"/>
                <w:szCs w:val="24"/>
              </w:rPr>
              <w:t xml:space="preserve">Union des consommateurs </w:t>
            </w:r>
            <w:r w:rsidR="000F0263" w:rsidRPr="00CE0766">
              <w:rPr>
                <w:bCs/>
                <w:sz w:val="24"/>
                <w:szCs w:val="24"/>
              </w:rPr>
              <w:t>de Côte d’</w:t>
            </w:r>
            <w:r w:rsidR="00687B21" w:rsidRPr="00CE0766">
              <w:rPr>
                <w:bCs/>
                <w:sz w:val="24"/>
                <w:szCs w:val="24"/>
              </w:rPr>
              <w:t xml:space="preserve">Ivoire </w:t>
            </w:r>
            <w:r w:rsidRPr="00CE0766">
              <w:rPr>
                <w:bCs/>
                <w:sz w:val="24"/>
                <w:szCs w:val="24"/>
              </w:rPr>
              <w:t>(1) </w:t>
            </w:r>
          </w:p>
          <w:p w:rsidR="00DC5C10" w:rsidRPr="00CE0766" w:rsidRDefault="00DC5C10" w:rsidP="00420D12">
            <w:pPr>
              <w:numPr>
                <w:ilvl w:val="0"/>
                <w:numId w:val="24"/>
              </w:numPr>
              <w:contextualSpacing/>
              <w:jc w:val="both"/>
              <w:rPr>
                <w:bCs/>
                <w:sz w:val="24"/>
                <w:szCs w:val="24"/>
              </w:rPr>
            </w:pPr>
            <w:r w:rsidRPr="00CE0766">
              <w:rPr>
                <w:bCs/>
                <w:sz w:val="24"/>
                <w:szCs w:val="24"/>
              </w:rPr>
              <w:t xml:space="preserve">Association des diabétiques de Côte d’Ivoire (2) ; </w:t>
            </w:r>
          </w:p>
          <w:p w:rsidR="00C05716" w:rsidRPr="00CE0766" w:rsidRDefault="00C05716" w:rsidP="00420D12">
            <w:pPr>
              <w:numPr>
                <w:ilvl w:val="0"/>
                <w:numId w:val="24"/>
              </w:numPr>
              <w:contextualSpacing/>
              <w:jc w:val="both"/>
              <w:rPr>
                <w:bCs/>
                <w:sz w:val="24"/>
                <w:szCs w:val="24"/>
              </w:rPr>
            </w:pPr>
            <w:r w:rsidRPr="00CE0766">
              <w:rPr>
                <w:bCs/>
                <w:sz w:val="24"/>
                <w:szCs w:val="24"/>
              </w:rPr>
              <w:t>Association ivoirienne des malades du cancer (1)</w:t>
            </w:r>
          </w:p>
          <w:p w:rsidR="000E0032" w:rsidRPr="00CE0766" w:rsidRDefault="000E0032" w:rsidP="00420D12">
            <w:pPr>
              <w:numPr>
                <w:ilvl w:val="0"/>
                <w:numId w:val="24"/>
              </w:numPr>
              <w:contextualSpacing/>
              <w:jc w:val="both"/>
              <w:rPr>
                <w:bCs/>
                <w:sz w:val="24"/>
                <w:szCs w:val="24"/>
              </w:rPr>
            </w:pPr>
            <w:r w:rsidRPr="00CE0766">
              <w:rPr>
                <w:bCs/>
                <w:sz w:val="24"/>
                <w:szCs w:val="24"/>
              </w:rPr>
              <w:t>Plateforme MQIF</w:t>
            </w:r>
            <w:r w:rsidR="00CC0B14" w:rsidRPr="00CE0766">
              <w:rPr>
                <w:bCs/>
                <w:sz w:val="24"/>
                <w:szCs w:val="24"/>
              </w:rPr>
              <w:t xml:space="preserve"> : Ministères, DPSD, UCT, CNLC, INTERPOL, Gendarmerie SSD, etc... </w:t>
            </w:r>
            <w:r w:rsidRPr="00CE0766">
              <w:rPr>
                <w:bCs/>
                <w:sz w:val="24"/>
                <w:szCs w:val="24"/>
              </w:rPr>
              <w:t>(</w:t>
            </w:r>
            <w:r w:rsidR="00CC0B14" w:rsidRPr="00CE0766">
              <w:rPr>
                <w:bCs/>
                <w:sz w:val="24"/>
                <w:szCs w:val="24"/>
              </w:rPr>
              <w:t>25</w:t>
            </w:r>
            <w:r w:rsidRPr="00CE0766">
              <w:rPr>
                <w:bCs/>
                <w:sz w:val="24"/>
                <w:szCs w:val="24"/>
              </w:rPr>
              <w:t>)</w:t>
            </w:r>
          </w:p>
          <w:p w:rsidR="00CC0B14" w:rsidRPr="00CE0766" w:rsidRDefault="00CC0B14" w:rsidP="00420D12">
            <w:pPr>
              <w:numPr>
                <w:ilvl w:val="0"/>
                <w:numId w:val="24"/>
              </w:numPr>
              <w:contextualSpacing/>
              <w:jc w:val="both"/>
              <w:rPr>
                <w:bCs/>
                <w:sz w:val="24"/>
                <w:szCs w:val="24"/>
              </w:rPr>
            </w:pPr>
            <w:r w:rsidRPr="00CE0766">
              <w:rPr>
                <w:bCs/>
                <w:sz w:val="24"/>
                <w:szCs w:val="24"/>
              </w:rPr>
              <w:t>CEDEAO (1)</w:t>
            </w:r>
          </w:p>
          <w:p w:rsidR="00CC0B14" w:rsidRPr="00CE0766" w:rsidRDefault="00CC0B14" w:rsidP="00420D12">
            <w:pPr>
              <w:numPr>
                <w:ilvl w:val="0"/>
                <w:numId w:val="24"/>
              </w:numPr>
              <w:contextualSpacing/>
              <w:jc w:val="both"/>
              <w:rPr>
                <w:bCs/>
                <w:sz w:val="24"/>
                <w:szCs w:val="24"/>
              </w:rPr>
            </w:pPr>
            <w:r w:rsidRPr="00CE0766">
              <w:rPr>
                <w:bCs/>
                <w:sz w:val="24"/>
                <w:szCs w:val="24"/>
              </w:rPr>
              <w:t>OOAS (1)</w:t>
            </w:r>
          </w:p>
          <w:p w:rsidR="00CC0B14" w:rsidRPr="00CE0766" w:rsidRDefault="00CC0B14" w:rsidP="00420D12">
            <w:pPr>
              <w:numPr>
                <w:ilvl w:val="0"/>
                <w:numId w:val="24"/>
              </w:numPr>
              <w:contextualSpacing/>
              <w:jc w:val="both"/>
              <w:rPr>
                <w:bCs/>
                <w:sz w:val="24"/>
                <w:szCs w:val="24"/>
              </w:rPr>
            </w:pPr>
            <w:r w:rsidRPr="00CE0766">
              <w:rPr>
                <w:bCs/>
                <w:sz w:val="24"/>
                <w:szCs w:val="24"/>
              </w:rPr>
              <w:t>UEMOA (1)</w:t>
            </w:r>
          </w:p>
          <w:p w:rsidR="00420D12" w:rsidRPr="00CE0766" w:rsidRDefault="00DC5C10" w:rsidP="00420D12">
            <w:pPr>
              <w:numPr>
                <w:ilvl w:val="0"/>
                <w:numId w:val="24"/>
              </w:numPr>
              <w:contextualSpacing/>
              <w:jc w:val="both"/>
              <w:rPr>
                <w:bCs/>
                <w:sz w:val="24"/>
                <w:szCs w:val="24"/>
              </w:rPr>
            </w:pPr>
            <w:r w:rsidRPr="00CE0766">
              <w:rPr>
                <w:bCs/>
                <w:sz w:val="24"/>
                <w:szCs w:val="24"/>
              </w:rPr>
              <w:t>OMS (</w:t>
            </w:r>
            <w:r w:rsidR="00CC0B14" w:rsidRPr="00CE0766">
              <w:rPr>
                <w:bCs/>
                <w:sz w:val="24"/>
                <w:szCs w:val="24"/>
              </w:rPr>
              <w:t>2</w:t>
            </w:r>
            <w:r w:rsidRPr="00CE0766">
              <w:rPr>
                <w:bCs/>
                <w:sz w:val="24"/>
                <w:szCs w:val="24"/>
              </w:rPr>
              <w:t>) </w:t>
            </w:r>
          </w:p>
          <w:p w:rsidR="00CC0B14" w:rsidRPr="00CE0766" w:rsidRDefault="00CC0B14" w:rsidP="00420D12">
            <w:pPr>
              <w:numPr>
                <w:ilvl w:val="0"/>
                <w:numId w:val="24"/>
              </w:numPr>
              <w:contextualSpacing/>
              <w:jc w:val="both"/>
              <w:rPr>
                <w:bCs/>
                <w:sz w:val="24"/>
                <w:szCs w:val="24"/>
              </w:rPr>
            </w:pPr>
            <w:r w:rsidRPr="00CE0766">
              <w:rPr>
                <w:bCs/>
                <w:sz w:val="24"/>
                <w:szCs w:val="24"/>
              </w:rPr>
              <w:t>SNU : UNICEF, UNAIDS, UNFPA, ONUDI (4)</w:t>
            </w:r>
          </w:p>
          <w:p w:rsidR="000E0032" w:rsidRPr="00CE0766" w:rsidRDefault="000E0032" w:rsidP="00420D12">
            <w:pPr>
              <w:numPr>
                <w:ilvl w:val="0"/>
                <w:numId w:val="24"/>
              </w:numPr>
              <w:contextualSpacing/>
              <w:jc w:val="both"/>
              <w:rPr>
                <w:bCs/>
                <w:sz w:val="24"/>
                <w:szCs w:val="24"/>
              </w:rPr>
            </w:pPr>
            <w:r w:rsidRPr="00CE0766">
              <w:rPr>
                <w:bCs/>
                <w:sz w:val="24"/>
                <w:szCs w:val="24"/>
              </w:rPr>
              <w:t>CCM Fonds Mondial (</w:t>
            </w:r>
            <w:r w:rsidR="00CC0B14" w:rsidRPr="00CE0766">
              <w:rPr>
                <w:bCs/>
                <w:sz w:val="24"/>
                <w:szCs w:val="24"/>
              </w:rPr>
              <w:t>2</w:t>
            </w:r>
            <w:r w:rsidRPr="00CE0766">
              <w:rPr>
                <w:bCs/>
                <w:sz w:val="24"/>
                <w:szCs w:val="24"/>
              </w:rPr>
              <w:t>)</w:t>
            </w:r>
          </w:p>
          <w:p w:rsidR="000E0032" w:rsidRPr="00CE0766" w:rsidRDefault="000E0032" w:rsidP="00420D12">
            <w:pPr>
              <w:numPr>
                <w:ilvl w:val="0"/>
                <w:numId w:val="24"/>
              </w:numPr>
              <w:contextualSpacing/>
              <w:jc w:val="both"/>
              <w:rPr>
                <w:bCs/>
                <w:sz w:val="24"/>
                <w:szCs w:val="24"/>
              </w:rPr>
            </w:pPr>
            <w:r w:rsidRPr="00CE0766">
              <w:rPr>
                <w:bCs/>
                <w:sz w:val="24"/>
                <w:szCs w:val="24"/>
              </w:rPr>
              <w:t>Ambassade de France (</w:t>
            </w:r>
            <w:r w:rsidR="00CC0B14" w:rsidRPr="00CE0766">
              <w:rPr>
                <w:bCs/>
                <w:sz w:val="24"/>
                <w:szCs w:val="24"/>
              </w:rPr>
              <w:t>3</w:t>
            </w:r>
            <w:r w:rsidRPr="00CE0766">
              <w:rPr>
                <w:bCs/>
                <w:sz w:val="24"/>
                <w:szCs w:val="24"/>
              </w:rPr>
              <w:t>)</w:t>
            </w:r>
          </w:p>
          <w:p w:rsidR="00CC0B14" w:rsidRPr="00CE0766" w:rsidRDefault="00CC0B14" w:rsidP="00CC0B14">
            <w:pPr>
              <w:numPr>
                <w:ilvl w:val="0"/>
                <w:numId w:val="24"/>
              </w:numPr>
              <w:contextualSpacing/>
              <w:jc w:val="both"/>
              <w:rPr>
                <w:bCs/>
                <w:sz w:val="24"/>
                <w:szCs w:val="24"/>
              </w:rPr>
            </w:pPr>
            <w:r w:rsidRPr="00CE0766">
              <w:rPr>
                <w:bCs/>
                <w:sz w:val="24"/>
                <w:szCs w:val="24"/>
              </w:rPr>
              <w:t>AFD (3)</w:t>
            </w:r>
          </w:p>
          <w:p w:rsidR="00225B35" w:rsidRPr="00CE0766" w:rsidRDefault="00225B35" w:rsidP="00CC0B14">
            <w:pPr>
              <w:numPr>
                <w:ilvl w:val="0"/>
                <w:numId w:val="24"/>
              </w:numPr>
              <w:contextualSpacing/>
              <w:jc w:val="both"/>
              <w:rPr>
                <w:bCs/>
                <w:sz w:val="24"/>
                <w:szCs w:val="24"/>
              </w:rPr>
            </w:pPr>
            <w:r w:rsidRPr="00CE0766">
              <w:rPr>
                <w:bCs/>
                <w:sz w:val="24"/>
                <w:szCs w:val="24"/>
              </w:rPr>
              <w:t>DUE (2)</w:t>
            </w:r>
          </w:p>
          <w:p w:rsidR="000E0032" w:rsidRPr="00CE0766" w:rsidRDefault="000E0032" w:rsidP="00420D12">
            <w:pPr>
              <w:numPr>
                <w:ilvl w:val="0"/>
                <w:numId w:val="24"/>
              </w:numPr>
              <w:contextualSpacing/>
              <w:jc w:val="both"/>
              <w:rPr>
                <w:bCs/>
                <w:sz w:val="24"/>
                <w:szCs w:val="24"/>
              </w:rPr>
            </w:pPr>
            <w:r w:rsidRPr="00CE0766">
              <w:rPr>
                <w:bCs/>
                <w:sz w:val="24"/>
                <w:szCs w:val="24"/>
              </w:rPr>
              <w:t>USAID (1) </w:t>
            </w:r>
          </w:p>
          <w:p w:rsidR="00DC5C10" w:rsidRPr="00CE0766" w:rsidRDefault="00DC5C10" w:rsidP="00420D12">
            <w:pPr>
              <w:numPr>
                <w:ilvl w:val="0"/>
                <w:numId w:val="24"/>
              </w:numPr>
              <w:contextualSpacing/>
              <w:jc w:val="both"/>
              <w:rPr>
                <w:bCs/>
                <w:sz w:val="24"/>
                <w:szCs w:val="24"/>
              </w:rPr>
            </w:pPr>
            <w:r w:rsidRPr="00CE0766">
              <w:rPr>
                <w:bCs/>
                <w:sz w:val="24"/>
                <w:szCs w:val="24"/>
              </w:rPr>
              <w:t>Expertise France (1) </w:t>
            </w:r>
          </w:p>
          <w:p w:rsidR="00C05716" w:rsidRPr="00CE0766" w:rsidRDefault="00C05716" w:rsidP="00420D12">
            <w:pPr>
              <w:numPr>
                <w:ilvl w:val="0"/>
                <w:numId w:val="24"/>
              </w:numPr>
              <w:contextualSpacing/>
              <w:jc w:val="both"/>
              <w:rPr>
                <w:bCs/>
                <w:sz w:val="24"/>
                <w:szCs w:val="24"/>
              </w:rPr>
            </w:pPr>
            <w:r w:rsidRPr="00CE0766">
              <w:rPr>
                <w:bCs/>
                <w:sz w:val="24"/>
                <w:szCs w:val="24"/>
              </w:rPr>
              <w:t>UCP / C2D Santé (1) </w:t>
            </w:r>
          </w:p>
          <w:p w:rsidR="00CC0B14" w:rsidRPr="00CE0766" w:rsidRDefault="00CC0B14" w:rsidP="00420D12">
            <w:pPr>
              <w:numPr>
                <w:ilvl w:val="0"/>
                <w:numId w:val="24"/>
              </w:numPr>
              <w:contextualSpacing/>
              <w:jc w:val="both"/>
              <w:rPr>
                <w:bCs/>
                <w:sz w:val="24"/>
                <w:szCs w:val="24"/>
              </w:rPr>
            </w:pPr>
            <w:r w:rsidRPr="00CE0766">
              <w:rPr>
                <w:bCs/>
                <w:sz w:val="24"/>
                <w:szCs w:val="24"/>
              </w:rPr>
              <w:t>UCP / RSS FM (1)</w:t>
            </w:r>
          </w:p>
          <w:p w:rsidR="00CC0B14" w:rsidRPr="00CE0766" w:rsidRDefault="00CC0B14" w:rsidP="00420D12">
            <w:pPr>
              <w:numPr>
                <w:ilvl w:val="0"/>
                <w:numId w:val="24"/>
              </w:numPr>
              <w:contextualSpacing/>
              <w:jc w:val="both"/>
              <w:rPr>
                <w:bCs/>
                <w:sz w:val="24"/>
                <w:szCs w:val="24"/>
              </w:rPr>
            </w:pPr>
            <w:r w:rsidRPr="00CE0766">
              <w:rPr>
                <w:bCs/>
                <w:sz w:val="24"/>
                <w:szCs w:val="24"/>
              </w:rPr>
              <w:t>UCP / SWEDD (1)</w:t>
            </w:r>
          </w:p>
          <w:p w:rsidR="00CC0B14" w:rsidRPr="00CE0766" w:rsidRDefault="00CC0B14" w:rsidP="00420D12">
            <w:pPr>
              <w:numPr>
                <w:ilvl w:val="0"/>
                <w:numId w:val="24"/>
              </w:numPr>
              <w:contextualSpacing/>
              <w:jc w:val="both"/>
              <w:rPr>
                <w:bCs/>
                <w:sz w:val="24"/>
                <w:szCs w:val="24"/>
              </w:rPr>
            </w:pPr>
            <w:r w:rsidRPr="00CE0766">
              <w:rPr>
                <w:bCs/>
                <w:sz w:val="24"/>
                <w:szCs w:val="24"/>
              </w:rPr>
              <w:t>IHSC-TA (1)</w:t>
            </w:r>
          </w:p>
          <w:p w:rsidR="00C05716" w:rsidRPr="00CE0766" w:rsidRDefault="00225B35" w:rsidP="00420D12">
            <w:pPr>
              <w:numPr>
                <w:ilvl w:val="0"/>
                <w:numId w:val="24"/>
              </w:numPr>
              <w:contextualSpacing/>
              <w:jc w:val="both"/>
              <w:rPr>
                <w:bCs/>
                <w:sz w:val="24"/>
                <w:szCs w:val="24"/>
              </w:rPr>
            </w:pPr>
            <w:r w:rsidRPr="00CE0766">
              <w:rPr>
                <w:bCs/>
                <w:sz w:val="24"/>
                <w:szCs w:val="24"/>
              </w:rPr>
              <w:t>Équipe</w:t>
            </w:r>
            <w:r w:rsidR="00AB6A4F" w:rsidRPr="00CE0766">
              <w:rPr>
                <w:bCs/>
                <w:sz w:val="24"/>
                <w:szCs w:val="24"/>
              </w:rPr>
              <w:t xml:space="preserve"> projet MEDTIC (</w:t>
            </w:r>
            <w:r w:rsidRPr="00CE0766">
              <w:rPr>
                <w:bCs/>
                <w:sz w:val="24"/>
                <w:szCs w:val="24"/>
              </w:rPr>
              <w:t>8</w:t>
            </w:r>
            <w:r w:rsidR="00AB6A4F" w:rsidRPr="00CE0766">
              <w:rPr>
                <w:bCs/>
                <w:sz w:val="24"/>
                <w:szCs w:val="24"/>
              </w:rPr>
              <w:t>) </w:t>
            </w:r>
          </w:p>
          <w:p w:rsidR="00AB6A4F" w:rsidRPr="00CE0766" w:rsidRDefault="00AB6A4F" w:rsidP="00420D12">
            <w:pPr>
              <w:numPr>
                <w:ilvl w:val="0"/>
                <w:numId w:val="24"/>
              </w:numPr>
              <w:contextualSpacing/>
              <w:jc w:val="both"/>
              <w:rPr>
                <w:bCs/>
                <w:sz w:val="24"/>
                <w:szCs w:val="24"/>
              </w:rPr>
            </w:pPr>
            <w:r w:rsidRPr="00CE0766">
              <w:rPr>
                <w:bCs/>
                <w:sz w:val="24"/>
                <w:szCs w:val="24"/>
              </w:rPr>
              <w:t>Presse</w:t>
            </w:r>
            <w:r w:rsidR="00CC0B14" w:rsidRPr="00CE0766">
              <w:rPr>
                <w:bCs/>
                <w:sz w:val="24"/>
                <w:szCs w:val="24"/>
              </w:rPr>
              <w:t xml:space="preserve"> nationale : RTI, </w:t>
            </w:r>
            <w:r w:rsidR="00383B13" w:rsidRPr="00CE0766">
              <w:rPr>
                <w:bCs/>
                <w:sz w:val="24"/>
                <w:szCs w:val="24"/>
              </w:rPr>
              <w:t xml:space="preserve">radios locales, </w:t>
            </w:r>
            <w:r w:rsidR="00CC0B14" w:rsidRPr="00CE0766">
              <w:rPr>
                <w:bCs/>
                <w:sz w:val="24"/>
                <w:szCs w:val="24"/>
              </w:rPr>
              <w:t>Fraternité Matin, Abidjan.net, etc… (</w:t>
            </w:r>
            <w:r w:rsidR="00582A81" w:rsidRPr="00CE0766">
              <w:rPr>
                <w:bCs/>
                <w:sz w:val="24"/>
                <w:szCs w:val="24"/>
              </w:rPr>
              <w:t>8</w:t>
            </w:r>
            <w:r w:rsidR="00CC0B14" w:rsidRPr="00CE0766">
              <w:rPr>
                <w:bCs/>
                <w:sz w:val="24"/>
                <w:szCs w:val="24"/>
              </w:rPr>
              <w:t>)</w:t>
            </w:r>
          </w:p>
          <w:p w:rsidR="00CC0B14" w:rsidRPr="00420D12" w:rsidRDefault="00CC0B14" w:rsidP="00420D12">
            <w:pPr>
              <w:numPr>
                <w:ilvl w:val="0"/>
                <w:numId w:val="24"/>
              </w:numPr>
              <w:contextualSpacing/>
              <w:jc w:val="both"/>
              <w:rPr>
                <w:bCs/>
                <w:sz w:val="24"/>
                <w:szCs w:val="24"/>
              </w:rPr>
            </w:pPr>
            <w:r w:rsidRPr="00CE0766">
              <w:rPr>
                <w:bCs/>
                <w:sz w:val="24"/>
                <w:szCs w:val="24"/>
              </w:rPr>
              <w:t>Presse internationale : RFI, France24</w:t>
            </w:r>
            <w:r>
              <w:rPr>
                <w:bCs/>
                <w:sz w:val="24"/>
                <w:szCs w:val="24"/>
              </w:rPr>
              <w:t>, TV5 Monde, Africa24, Canal+… (5)</w:t>
            </w:r>
          </w:p>
          <w:bookmarkEnd w:id="0"/>
          <w:bookmarkEnd w:id="1"/>
          <w:bookmarkEnd w:id="2"/>
          <w:p w:rsidR="00E13A91" w:rsidRPr="00867CEB" w:rsidRDefault="00E13A91" w:rsidP="00AB6A4F">
            <w:pPr>
              <w:contextualSpacing/>
              <w:jc w:val="both"/>
              <w:rPr>
                <w:bCs/>
                <w:sz w:val="24"/>
                <w:szCs w:val="24"/>
              </w:rPr>
            </w:pPr>
          </w:p>
        </w:tc>
      </w:tr>
      <w:tr w:rsidR="00F250CB" w:rsidRPr="00161328" w:rsidTr="00393AD3">
        <w:tc>
          <w:tcPr>
            <w:tcW w:w="1673" w:type="dxa"/>
            <w:gridSpan w:val="2"/>
            <w:vAlign w:val="center"/>
          </w:tcPr>
          <w:p w:rsidR="00F250CB" w:rsidRPr="00161328" w:rsidRDefault="00161328" w:rsidP="00F250CB">
            <w:pPr>
              <w:jc w:val="center"/>
              <w:rPr>
                <w:b/>
                <w:sz w:val="24"/>
                <w:szCs w:val="24"/>
                <w:lang w:val="fr-FR"/>
              </w:rPr>
            </w:pPr>
            <w:r>
              <w:rPr>
                <w:b/>
                <w:sz w:val="24"/>
                <w:szCs w:val="24"/>
                <w:lang w:val="fr-FR"/>
              </w:rPr>
              <w:lastRenderedPageBreak/>
              <w:t>Financement</w:t>
            </w:r>
          </w:p>
        </w:tc>
        <w:tc>
          <w:tcPr>
            <w:tcW w:w="8747" w:type="dxa"/>
          </w:tcPr>
          <w:p w:rsidR="00F250CB" w:rsidRDefault="00C05716" w:rsidP="008147F1">
            <w:pPr>
              <w:widowControl w:val="0"/>
              <w:autoSpaceDE w:val="0"/>
              <w:autoSpaceDN w:val="0"/>
              <w:adjustRightInd w:val="0"/>
              <w:rPr>
                <w:sz w:val="24"/>
                <w:szCs w:val="24"/>
                <w:lang w:val="fr-FR"/>
              </w:rPr>
            </w:pPr>
            <w:r>
              <w:rPr>
                <w:sz w:val="24"/>
                <w:szCs w:val="24"/>
                <w:lang w:val="fr-FR"/>
              </w:rPr>
              <w:t>Projet MEDTIC</w:t>
            </w:r>
          </w:p>
          <w:p w:rsidR="000D6E3D" w:rsidRPr="00161328" w:rsidRDefault="000D6E3D" w:rsidP="008147F1">
            <w:pPr>
              <w:widowControl w:val="0"/>
              <w:autoSpaceDE w:val="0"/>
              <w:autoSpaceDN w:val="0"/>
              <w:adjustRightInd w:val="0"/>
              <w:rPr>
                <w:sz w:val="24"/>
                <w:szCs w:val="24"/>
                <w:lang w:val="fr-FR"/>
              </w:rPr>
            </w:pPr>
          </w:p>
        </w:tc>
      </w:tr>
    </w:tbl>
    <w:p w:rsidR="00C05716" w:rsidRDefault="00C05716" w:rsidP="00383B13">
      <w:pPr>
        <w:spacing w:before="60" w:after="60"/>
        <w:rPr>
          <w:b/>
          <w:sz w:val="28"/>
          <w:u w:val="single"/>
        </w:rPr>
      </w:pPr>
    </w:p>
    <w:p w:rsidR="00A105FD" w:rsidRDefault="00A105FD" w:rsidP="00383B13">
      <w:pPr>
        <w:spacing w:before="60" w:after="60"/>
        <w:rPr>
          <w:b/>
          <w:sz w:val="28"/>
          <w:u w:val="single"/>
        </w:rPr>
      </w:pPr>
    </w:p>
    <w:p w:rsidR="00A105FD" w:rsidRDefault="00A105FD" w:rsidP="00383B13">
      <w:pPr>
        <w:spacing w:before="60" w:after="60"/>
        <w:rPr>
          <w:b/>
          <w:sz w:val="28"/>
          <w:u w:val="single"/>
        </w:rPr>
      </w:pPr>
    </w:p>
    <w:p w:rsidR="00A105FD" w:rsidRDefault="00A105FD" w:rsidP="00383B13">
      <w:pPr>
        <w:spacing w:before="60" w:after="60"/>
        <w:rPr>
          <w:b/>
          <w:sz w:val="28"/>
          <w:u w:val="single"/>
        </w:rPr>
      </w:pPr>
    </w:p>
    <w:p w:rsidR="002F59A4" w:rsidRDefault="002F59A4" w:rsidP="00383B13">
      <w:pPr>
        <w:spacing w:before="60" w:after="60"/>
        <w:rPr>
          <w:b/>
          <w:sz w:val="28"/>
          <w:u w:val="single"/>
        </w:rPr>
      </w:pPr>
    </w:p>
    <w:p w:rsidR="002F59A4" w:rsidRDefault="002F59A4" w:rsidP="00383B13">
      <w:pPr>
        <w:spacing w:before="60" w:after="60"/>
        <w:rPr>
          <w:b/>
          <w:sz w:val="28"/>
          <w:u w:val="single"/>
        </w:rPr>
      </w:pPr>
    </w:p>
    <w:p w:rsidR="002F59A4" w:rsidRDefault="002F59A4" w:rsidP="00383B13">
      <w:pPr>
        <w:spacing w:before="60" w:after="60"/>
        <w:rPr>
          <w:b/>
          <w:sz w:val="28"/>
          <w:u w:val="single"/>
        </w:rPr>
      </w:pPr>
    </w:p>
    <w:p w:rsidR="002F59A4" w:rsidRDefault="002F59A4" w:rsidP="00383B13">
      <w:pPr>
        <w:spacing w:before="60" w:after="60"/>
        <w:rPr>
          <w:b/>
          <w:sz w:val="28"/>
          <w:u w:val="single"/>
        </w:rPr>
      </w:pPr>
    </w:p>
    <w:p w:rsidR="002F59A4" w:rsidRDefault="002F59A4" w:rsidP="00383B13">
      <w:pPr>
        <w:spacing w:before="60" w:after="60"/>
        <w:rPr>
          <w:b/>
          <w:sz w:val="28"/>
          <w:u w:val="single"/>
        </w:rPr>
      </w:pPr>
    </w:p>
    <w:p w:rsidR="002F59A4" w:rsidRPr="00383B13" w:rsidRDefault="002F59A4" w:rsidP="00383B13">
      <w:pPr>
        <w:spacing w:before="60" w:after="60"/>
        <w:rPr>
          <w:b/>
          <w:sz w:val="28"/>
          <w:u w:val="single"/>
        </w:rPr>
      </w:pPr>
    </w:p>
    <w:p w:rsidR="00CC43DF" w:rsidRDefault="00981BA3">
      <w:pPr>
        <w:pStyle w:val="Paragraphedeliste"/>
        <w:numPr>
          <w:ilvl w:val="0"/>
          <w:numId w:val="27"/>
        </w:numPr>
        <w:spacing w:before="60" w:after="60"/>
        <w:rPr>
          <w:b/>
          <w:sz w:val="28"/>
          <w:u w:val="single"/>
        </w:rPr>
      </w:pPr>
      <w:r w:rsidRPr="00DF764B">
        <w:rPr>
          <w:b/>
          <w:sz w:val="28"/>
          <w:u w:val="single"/>
        </w:rPr>
        <w:lastRenderedPageBreak/>
        <w:t>BUDGET</w:t>
      </w:r>
    </w:p>
    <w:p w:rsidR="005E6FF8" w:rsidRDefault="00FB4C10" w:rsidP="00B23733">
      <w:pPr>
        <w:spacing w:before="60" w:after="60"/>
        <w:rPr>
          <w:b/>
        </w:rPr>
      </w:pPr>
      <w:r>
        <w:t>Document annexe</w:t>
      </w:r>
    </w:p>
    <w:p w:rsidR="00E450F5" w:rsidRDefault="00E450F5" w:rsidP="00B23733">
      <w:pPr>
        <w:spacing w:before="60" w:after="60"/>
        <w:rPr>
          <w:b/>
        </w:rPr>
      </w:pPr>
    </w:p>
    <w:p w:rsidR="000C156D" w:rsidRDefault="000C156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A105FD" w:rsidRDefault="00A105FD" w:rsidP="000C156D">
      <w:pPr>
        <w:spacing w:before="60" w:after="60"/>
        <w:rPr>
          <w:b/>
        </w:rPr>
      </w:pPr>
    </w:p>
    <w:p w:rsidR="007A447D" w:rsidRDefault="007A447D" w:rsidP="000C156D">
      <w:pPr>
        <w:spacing w:before="60" w:after="60"/>
        <w:rPr>
          <w:b/>
        </w:rPr>
      </w:pPr>
    </w:p>
    <w:p w:rsidR="00FB4C10" w:rsidRDefault="00FB4C10" w:rsidP="000C156D">
      <w:pPr>
        <w:spacing w:before="60" w:after="60"/>
        <w:rPr>
          <w:b/>
        </w:rPr>
      </w:pPr>
    </w:p>
    <w:p w:rsidR="00FB4C10" w:rsidRDefault="00FB4C10" w:rsidP="000C156D">
      <w:pPr>
        <w:spacing w:before="60" w:after="60"/>
        <w:rPr>
          <w:b/>
        </w:rPr>
      </w:pPr>
    </w:p>
    <w:p w:rsidR="00FB4C10" w:rsidRDefault="00FB4C10" w:rsidP="000C156D">
      <w:pPr>
        <w:spacing w:before="60" w:after="60"/>
        <w:rPr>
          <w:b/>
        </w:rPr>
      </w:pPr>
    </w:p>
    <w:p w:rsidR="00FB4C10" w:rsidRDefault="00FB4C10" w:rsidP="000C156D">
      <w:pPr>
        <w:spacing w:before="60" w:after="60"/>
        <w:rPr>
          <w:b/>
        </w:rPr>
      </w:pPr>
    </w:p>
    <w:p w:rsidR="00FB4C10" w:rsidRDefault="00FB4C10" w:rsidP="000C156D">
      <w:pPr>
        <w:spacing w:before="60" w:after="60"/>
        <w:rPr>
          <w:b/>
        </w:rPr>
      </w:pPr>
    </w:p>
    <w:p w:rsidR="00FB4C10" w:rsidRDefault="00FB4C10" w:rsidP="000C156D">
      <w:pPr>
        <w:spacing w:before="60" w:after="60"/>
        <w:rPr>
          <w:b/>
        </w:rPr>
      </w:pPr>
    </w:p>
    <w:p w:rsidR="00FB4C10" w:rsidRDefault="00FB4C10" w:rsidP="000C156D">
      <w:pPr>
        <w:spacing w:before="60" w:after="60"/>
        <w:rPr>
          <w:b/>
        </w:rPr>
      </w:pPr>
    </w:p>
    <w:p w:rsidR="00FB4C10" w:rsidRDefault="00FB4C10" w:rsidP="000C156D">
      <w:pPr>
        <w:spacing w:before="60" w:after="60"/>
        <w:rPr>
          <w:b/>
        </w:rPr>
      </w:pPr>
    </w:p>
    <w:p w:rsidR="00FB4C10" w:rsidRDefault="00FB4C10" w:rsidP="000C156D">
      <w:pPr>
        <w:spacing w:before="60" w:after="60"/>
        <w:rPr>
          <w:b/>
        </w:rPr>
      </w:pPr>
    </w:p>
    <w:p w:rsidR="00FB4C10" w:rsidRDefault="00FB4C10" w:rsidP="000C156D">
      <w:pPr>
        <w:spacing w:before="60" w:after="60"/>
        <w:rPr>
          <w:b/>
        </w:rPr>
      </w:pPr>
    </w:p>
    <w:p w:rsidR="00FB4C10" w:rsidRDefault="00FB4C10" w:rsidP="000C156D">
      <w:pPr>
        <w:spacing w:before="60" w:after="60"/>
        <w:rPr>
          <w:b/>
        </w:rPr>
      </w:pPr>
    </w:p>
    <w:p w:rsidR="00A105FD" w:rsidRPr="000C156D" w:rsidRDefault="00A105FD" w:rsidP="000C156D">
      <w:pPr>
        <w:spacing w:before="60" w:after="60"/>
        <w:rPr>
          <w:b/>
        </w:rPr>
      </w:pPr>
    </w:p>
    <w:p w:rsidR="00CC43DF" w:rsidRDefault="00BC1628">
      <w:pPr>
        <w:pStyle w:val="Paragraphedeliste"/>
        <w:numPr>
          <w:ilvl w:val="0"/>
          <w:numId w:val="27"/>
        </w:numPr>
        <w:spacing w:before="60" w:after="60"/>
        <w:rPr>
          <w:b/>
          <w:sz w:val="28"/>
          <w:u w:val="single"/>
        </w:rPr>
      </w:pPr>
      <w:r w:rsidRPr="00BC1628">
        <w:rPr>
          <w:b/>
          <w:sz w:val="28"/>
          <w:u w:val="single"/>
        </w:rPr>
        <w:lastRenderedPageBreak/>
        <w:t xml:space="preserve">AGENDA </w:t>
      </w:r>
    </w:p>
    <w:p w:rsidR="00383B13" w:rsidRDefault="00383B13" w:rsidP="00383B13">
      <w:pPr>
        <w:spacing w:before="60" w:after="60"/>
        <w:rPr>
          <w:b/>
        </w:rPr>
      </w:pPr>
      <w:bookmarkStart w:id="3" w:name="_GoBack"/>
      <w:bookmarkEnd w:id="3"/>
    </w:p>
    <w:tbl>
      <w:tblPr>
        <w:tblStyle w:val="LightGrid-Accent11"/>
        <w:tblpPr w:leftFromText="180" w:rightFromText="180" w:vertAnchor="text" w:horzAnchor="margin" w:tblpXSpec="center" w:tblpY="17"/>
        <w:tblW w:w="10456" w:type="dxa"/>
        <w:tblLook w:val="04A0" w:firstRow="1" w:lastRow="0" w:firstColumn="1" w:lastColumn="0" w:noHBand="0" w:noVBand="1"/>
      </w:tblPr>
      <w:tblGrid>
        <w:gridCol w:w="501"/>
        <w:gridCol w:w="2003"/>
        <w:gridCol w:w="4859"/>
        <w:gridCol w:w="3093"/>
      </w:tblGrid>
      <w:tr w:rsidR="00A45B11" w:rsidRPr="005A7F7C" w:rsidTr="00A556FE">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501" w:type="dxa"/>
          </w:tcPr>
          <w:p w:rsidR="00A45B11" w:rsidRPr="00644ADE" w:rsidRDefault="00A45B11" w:rsidP="00A556FE">
            <w:pPr>
              <w:spacing w:line="360" w:lineRule="auto"/>
              <w:rPr>
                <w:sz w:val="24"/>
                <w:szCs w:val="24"/>
                <w:lang w:val="en-US"/>
              </w:rPr>
            </w:pPr>
          </w:p>
        </w:tc>
        <w:tc>
          <w:tcPr>
            <w:tcW w:w="2003" w:type="dxa"/>
          </w:tcPr>
          <w:p w:rsidR="00A45B11" w:rsidRPr="00EC50A9" w:rsidRDefault="00A45B11" w:rsidP="00A556FE">
            <w:pPr>
              <w:spacing w:line="360" w:lineRule="auto"/>
              <w:cnfStyle w:val="100000000000" w:firstRow="1" w:lastRow="0" w:firstColumn="0" w:lastColumn="0" w:oddVBand="0" w:evenVBand="0" w:oddHBand="0" w:evenHBand="0" w:firstRowFirstColumn="0" w:firstRowLastColumn="0" w:lastRowFirstColumn="0" w:lastRowLastColumn="0"/>
              <w:rPr>
                <w:sz w:val="24"/>
                <w:szCs w:val="24"/>
                <w:lang w:val="en-US"/>
              </w:rPr>
            </w:pPr>
            <w:r>
              <w:rPr>
                <w:sz w:val="24"/>
                <w:szCs w:val="24"/>
                <w:lang w:val="en-US"/>
              </w:rPr>
              <w:t>HORAIRES</w:t>
            </w:r>
          </w:p>
        </w:tc>
        <w:tc>
          <w:tcPr>
            <w:tcW w:w="4859" w:type="dxa"/>
          </w:tcPr>
          <w:p w:rsidR="00A45B11" w:rsidRPr="00EC50A9" w:rsidRDefault="00A45B11" w:rsidP="00A556FE">
            <w:pPr>
              <w:spacing w:line="360" w:lineRule="auto"/>
              <w:cnfStyle w:val="100000000000" w:firstRow="1" w:lastRow="0" w:firstColumn="0" w:lastColumn="0" w:oddVBand="0" w:evenVBand="0" w:oddHBand="0" w:evenHBand="0" w:firstRowFirstColumn="0" w:firstRowLastColumn="0" w:lastRowFirstColumn="0" w:lastRowLastColumn="0"/>
              <w:rPr>
                <w:sz w:val="24"/>
                <w:szCs w:val="24"/>
                <w:lang w:val="en-US"/>
              </w:rPr>
            </w:pPr>
            <w:r>
              <w:rPr>
                <w:sz w:val="24"/>
                <w:szCs w:val="24"/>
                <w:lang w:val="en-US"/>
              </w:rPr>
              <w:t>ACTIVITES</w:t>
            </w:r>
          </w:p>
        </w:tc>
        <w:tc>
          <w:tcPr>
            <w:tcW w:w="3093" w:type="dxa"/>
          </w:tcPr>
          <w:p w:rsidR="00A45B11" w:rsidRPr="00EC50A9" w:rsidRDefault="00A45B11" w:rsidP="00A556FE">
            <w:pPr>
              <w:spacing w:line="360" w:lineRule="auto"/>
              <w:cnfStyle w:val="100000000000" w:firstRow="1" w:lastRow="0" w:firstColumn="0" w:lastColumn="0" w:oddVBand="0" w:evenVBand="0" w:oddHBand="0" w:evenHBand="0" w:firstRowFirstColumn="0" w:firstRowLastColumn="0" w:lastRowFirstColumn="0" w:lastRowLastColumn="0"/>
              <w:rPr>
                <w:sz w:val="24"/>
                <w:szCs w:val="24"/>
                <w:lang w:val="en-US"/>
              </w:rPr>
            </w:pPr>
            <w:r>
              <w:rPr>
                <w:sz w:val="24"/>
                <w:szCs w:val="24"/>
                <w:lang w:val="en-US"/>
              </w:rPr>
              <w:t>RESPONSABLES</w:t>
            </w:r>
          </w:p>
        </w:tc>
      </w:tr>
      <w:tr w:rsidR="00A45B11" w:rsidRPr="005A7F7C" w:rsidTr="00A556FE">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501" w:type="dxa"/>
          </w:tcPr>
          <w:p w:rsidR="00A45B11" w:rsidRPr="00644ADE" w:rsidRDefault="00A45B11" w:rsidP="00A556FE">
            <w:pPr>
              <w:spacing w:line="360" w:lineRule="auto"/>
              <w:rPr>
                <w:b w:val="0"/>
                <w:sz w:val="24"/>
                <w:szCs w:val="24"/>
                <w:lang w:val="en-US"/>
              </w:rPr>
            </w:pPr>
            <w:r w:rsidRPr="00644ADE">
              <w:rPr>
                <w:b w:val="0"/>
                <w:sz w:val="24"/>
                <w:szCs w:val="24"/>
                <w:lang w:val="en-US"/>
              </w:rPr>
              <w:t>1</w:t>
            </w:r>
          </w:p>
        </w:tc>
        <w:tc>
          <w:tcPr>
            <w:tcW w:w="2003" w:type="dxa"/>
          </w:tcPr>
          <w:p w:rsidR="00A45B11" w:rsidRPr="0015411D"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bCs/>
                <w:sz w:val="24"/>
                <w:szCs w:val="24"/>
                <w:lang w:val="en-US"/>
              </w:rPr>
            </w:pPr>
            <w:r>
              <w:rPr>
                <w:bCs/>
                <w:sz w:val="24"/>
                <w:szCs w:val="24"/>
                <w:lang w:val="en-US"/>
              </w:rPr>
              <w:t>16 : 30 - 17</w:t>
            </w:r>
            <w:r w:rsidRPr="0015411D">
              <w:rPr>
                <w:bCs/>
                <w:sz w:val="24"/>
                <w:szCs w:val="24"/>
                <w:lang w:val="en-US"/>
              </w:rPr>
              <w:t>:</w:t>
            </w:r>
            <w:r>
              <w:rPr>
                <w:bCs/>
                <w:sz w:val="24"/>
                <w:szCs w:val="24"/>
                <w:lang w:val="en-US"/>
              </w:rPr>
              <w:t>00</w:t>
            </w:r>
          </w:p>
        </w:tc>
        <w:tc>
          <w:tcPr>
            <w:tcW w:w="4859" w:type="dxa"/>
          </w:tcPr>
          <w:p w:rsidR="00A45B11" w:rsidRPr="0015411D"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b/>
                <w:bCs/>
                <w:sz w:val="24"/>
                <w:szCs w:val="24"/>
                <w:lang w:val="fr-FR"/>
              </w:rPr>
            </w:pPr>
            <w:r w:rsidRPr="0015411D">
              <w:rPr>
                <w:b/>
                <w:sz w:val="24"/>
                <w:szCs w:val="24"/>
                <w:lang w:val="fr-FR"/>
              </w:rPr>
              <w:t>Accueil et enregistrement des invités et participants</w:t>
            </w:r>
          </w:p>
        </w:tc>
        <w:tc>
          <w:tcPr>
            <w:tcW w:w="3093" w:type="dxa"/>
          </w:tcPr>
          <w:p w:rsidR="00A45B11" w:rsidRPr="00EC50A9"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b/>
                <w:bCs/>
                <w:sz w:val="24"/>
                <w:szCs w:val="24"/>
                <w:lang w:val="en-US"/>
              </w:rPr>
            </w:pPr>
            <w:proofErr w:type="spellStart"/>
            <w:r>
              <w:rPr>
                <w:sz w:val="24"/>
                <w:szCs w:val="24"/>
                <w:lang w:val="en-US"/>
              </w:rPr>
              <w:t>Organisation</w:t>
            </w:r>
            <w:proofErr w:type="spellEnd"/>
            <w:r>
              <w:rPr>
                <w:sz w:val="24"/>
                <w:szCs w:val="24"/>
                <w:lang w:val="en-US"/>
              </w:rPr>
              <w:t xml:space="preserve"> / </w:t>
            </w:r>
            <w:proofErr w:type="spellStart"/>
            <w:r>
              <w:rPr>
                <w:sz w:val="24"/>
                <w:szCs w:val="24"/>
                <w:lang w:val="en-US"/>
              </w:rPr>
              <w:t>Hôtesses</w:t>
            </w:r>
            <w:proofErr w:type="spellEnd"/>
          </w:p>
        </w:tc>
      </w:tr>
      <w:tr w:rsidR="00A45B11" w:rsidRPr="00AC48FF" w:rsidTr="00A556FE">
        <w:trPr>
          <w:cnfStyle w:val="000000010000" w:firstRow="0" w:lastRow="0" w:firstColumn="0" w:lastColumn="0" w:oddVBand="0" w:evenVBand="0" w:oddHBand="0" w:evenHBand="1"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501" w:type="dxa"/>
          </w:tcPr>
          <w:p w:rsidR="00A45B11" w:rsidRPr="005A7F7C" w:rsidRDefault="00A45B11" w:rsidP="00A556FE">
            <w:pPr>
              <w:spacing w:line="360" w:lineRule="auto"/>
              <w:rPr>
                <w:sz w:val="24"/>
                <w:szCs w:val="24"/>
                <w:lang w:val="en-US"/>
              </w:rPr>
            </w:pPr>
            <w:r>
              <w:rPr>
                <w:sz w:val="24"/>
                <w:szCs w:val="24"/>
                <w:lang w:val="en-US"/>
              </w:rPr>
              <w:t>2</w:t>
            </w:r>
          </w:p>
        </w:tc>
        <w:tc>
          <w:tcPr>
            <w:tcW w:w="2003" w:type="dxa"/>
          </w:tcPr>
          <w:p w:rsidR="00A45B11" w:rsidRDefault="00A45B11" w:rsidP="00A556FE">
            <w:pPr>
              <w:spacing w:line="360" w:lineRule="auto"/>
              <w:cnfStyle w:val="000000010000" w:firstRow="0" w:lastRow="0" w:firstColumn="0" w:lastColumn="0" w:oddVBand="0" w:evenVBand="0" w:oddHBand="0" w:evenHBand="1" w:firstRowFirstColumn="0" w:firstRowLastColumn="0" w:lastRowFirstColumn="0" w:lastRowLastColumn="0"/>
              <w:rPr>
                <w:sz w:val="24"/>
                <w:szCs w:val="24"/>
                <w:lang w:val="en-US"/>
              </w:rPr>
            </w:pPr>
            <w:r>
              <w:rPr>
                <w:sz w:val="24"/>
                <w:szCs w:val="24"/>
                <w:lang w:val="en-US"/>
              </w:rPr>
              <w:t>17 : 00 – 17 : 05</w:t>
            </w:r>
          </w:p>
        </w:tc>
        <w:tc>
          <w:tcPr>
            <w:tcW w:w="4859" w:type="dxa"/>
          </w:tcPr>
          <w:p w:rsidR="00A45B11" w:rsidRPr="00D65A9C" w:rsidRDefault="00A45B11" w:rsidP="00A556FE">
            <w:pPr>
              <w:spacing w:line="276" w:lineRule="auto"/>
              <w:cnfStyle w:val="000000010000" w:firstRow="0" w:lastRow="0" w:firstColumn="0" w:lastColumn="0" w:oddVBand="0" w:evenVBand="0" w:oddHBand="0" w:evenHBand="1" w:firstRowFirstColumn="0" w:firstRowLastColumn="0" w:lastRowFirstColumn="0" w:lastRowLastColumn="0"/>
              <w:rPr>
                <w:sz w:val="24"/>
                <w:szCs w:val="24"/>
                <w:lang w:val="fr-FR"/>
              </w:rPr>
            </w:pPr>
            <w:r w:rsidRPr="00BC1628">
              <w:rPr>
                <w:b/>
              </w:rPr>
              <w:t>Accueil de Monsieur Le Ministre de la Santé et de l’Hygiène Publique</w:t>
            </w:r>
          </w:p>
        </w:tc>
        <w:tc>
          <w:tcPr>
            <w:tcW w:w="3093" w:type="dxa"/>
          </w:tcPr>
          <w:p w:rsidR="00A45B11" w:rsidRPr="00E236B7" w:rsidRDefault="00A45B11" w:rsidP="00A556FE">
            <w:pPr>
              <w:cnfStyle w:val="000000010000" w:firstRow="0" w:lastRow="0" w:firstColumn="0" w:lastColumn="0" w:oddVBand="0" w:evenVBand="0" w:oddHBand="0" w:evenHBand="1" w:firstRowFirstColumn="0" w:firstRowLastColumn="0" w:lastRowFirstColumn="0" w:lastRowLastColumn="0"/>
              <w:rPr>
                <w:sz w:val="24"/>
                <w:szCs w:val="24"/>
                <w:lang w:val="fr-FR"/>
              </w:rPr>
            </w:pPr>
            <w:proofErr w:type="spellStart"/>
            <w:r>
              <w:rPr>
                <w:sz w:val="24"/>
                <w:szCs w:val="24"/>
                <w:lang w:val="en-US"/>
              </w:rPr>
              <w:t>Hôtesses</w:t>
            </w:r>
            <w:proofErr w:type="spellEnd"/>
          </w:p>
        </w:tc>
      </w:tr>
      <w:tr w:rsidR="00A45B11" w:rsidRPr="00AC48FF" w:rsidTr="00A556FE">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501" w:type="dxa"/>
          </w:tcPr>
          <w:p w:rsidR="00A45B11" w:rsidRPr="005A7F7C" w:rsidRDefault="00A45B11" w:rsidP="00A556FE">
            <w:pPr>
              <w:spacing w:line="360" w:lineRule="auto"/>
              <w:rPr>
                <w:sz w:val="24"/>
                <w:szCs w:val="24"/>
                <w:lang w:val="en-US"/>
              </w:rPr>
            </w:pPr>
            <w:r>
              <w:rPr>
                <w:sz w:val="24"/>
                <w:szCs w:val="24"/>
                <w:lang w:val="en-US"/>
              </w:rPr>
              <w:t>3</w:t>
            </w:r>
          </w:p>
        </w:tc>
        <w:tc>
          <w:tcPr>
            <w:tcW w:w="2003" w:type="dxa"/>
          </w:tcPr>
          <w:p w:rsidR="00A45B11" w:rsidRPr="005A7F7C"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17 : 05 – 17 : 10</w:t>
            </w:r>
          </w:p>
        </w:tc>
        <w:tc>
          <w:tcPr>
            <w:tcW w:w="4859" w:type="dxa"/>
          </w:tcPr>
          <w:p w:rsidR="00A45B11" w:rsidRPr="0015411D"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b/>
                <w:sz w:val="24"/>
                <w:szCs w:val="24"/>
                <w:lang w:val="en-US"/>
              </w:rPr>
            </w:pPr>
            <w:r w:rsidRPr="0015411D">
              <w:rPr>
                <w:b/>
                <w:sz w:val="24"/>
                <w:szCs w:val="24"/>
                <w:lang w:val="en-US"/>
              </w:rPr>
              <w:t xml:space="preserve">Mot de </w:t>
            </w:r>
            <w:proofErr w:type="spellStart"/>
            <w:r w:rsidRPr="0015411D">
              <w:rPr>
                <w:b/>
                <w:sz w:val="24"/>
                <w:szCs w:val="24"/>
                <w:lang w:val="en-US"/>
              </w:rPr>
              <w:t>bienvenue</w:t>
            </w:r>
            <w:proofErr w:type="spellEnd"/>
          </w:p>
        </w:tc>
        <w:tc>
          <w:tcPr>
            <w:tcW w:w="3093" w:type="dxa"/>
          </w:tcPr>
          <w:p w:rsidR="00A45B11" w:rsidRPr="00E236B7" w:rsidRDefault="00A45B11" w:rsidP="00A556FE">
            <w:pPr>
              <w:cnfStyle w:val="000000100000" w:firstRow="0" w:lastRow="0" w:firstColumn="0" w:lastColumn="0" w:oddVBand="0" w:evenVBand="0" w:oddHBand="1" w:evenHBand="0" w:firstRowFirstColumn="0" w:firstRowLastColumn="0" w:lastRowFirstColumn="0" w:lastRowLastColumn="0"/>
              <w:rPr>
                <w:sz w:val="24"/>
                <w:szCs w:val="24"/>
                <w:lang w:val="fr-FR"/>
              </w:rPr>
            </w:pPr>
            <w:r w:rsidRPr="00E236B7">
              <w:rPr>
                <w:sz w:val="24"/>
                <w:szCs w:val="24"/>
                <w:lang w:val="fr-FR"/>
              </w:rPr>
              <w:t xml:space="preserve">Dr DUNCAN A. </w:t>
            </w:r>
            <w:r>
              <w:rPr>
                <w:sz w:val="24"/>
                <w:szCs w:val="24"/>
                <w:lang w:val="fr-FR"/>
              </w:rPr>
              <w:t>Rachel (</w:t>
            </w:r>
            <w:r w:rsidRPr="00E236B7">
              <w:rPr>
                <w:sz w:val="24"/>
                <w:szCs w:val="24"/>
                <w:lang w:val="fr-FR"/>
              </w:rPr>
              <w:t>Directeur de la DPML</w:t>
            </w:r>
            <w:r>
              <w:rPr>
                <w:sz w:val="24"/>
                <w:szCs w:val="24"/>
                <w:lang w:val="fr-FR"/>
              </w:rPr>
              <w:t>)</w:t>
            </w:r>
          </w:p>
        </w:tc>
      </w:tr>
      <w:tr w:rsidR="00A45B11" w:rsidRPr="00AC48FF" w:rsidTr="00A556FE">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501" w:type="dxa"/>
          </w:tcPr>
          <w:p w:rsidR="00A45B11" w:rsidRPr="00E236B7" w:rsidRDefault="00A45B11" w:rsidP="00A556FE">
            <w:pPr>
              <w:spacing w:line="360" w:lineRule="auto"/>
              <w:rPr>
                <w:sz w:val="24"/>
                <w:szCs w:val="24"/>
                <w:lang w:val="fr-FR"/>
              </w:rPr>
            </w:pPr>
            <w:r>
              <w:rPr>
                <w:sz w:val="24"/>
                <w:szCs w:val="24"/>
                <w:lang w:val="fr-FR"/>
              </w:rPr>
              <w:t>4</w:t>
            </w:r>
          </w:p>
        </w:tc>
        <w:tc>
          <w:tcPr>
            <w:tcW w:w="2003" w:type="dxa"/>
          </w:tcPr>
          <w:p w:rsidR="00A45B11" w:rsidRPr="00E236B7" w:rsidRDefault="00A45B11" w:rsidP="00A556FE">
            <w:pPr>
              <w:spacing w:line="360" w:lineRule="auto"/>
              <w:cnfStyle w:val="000000010000" w:firstRow="0" w:lastRow="0" w:firstColumn="0" w:lastColumn="0" w:oddVBand="0" w:evenVBand="0" w:oddHBand="0" w:evenHBand="1" w:firstRowFirstColumn="0" w:firstRowLastColumn="0" w:lastRowFirstColumn="0" w:lastRowLastColumn="0"/>
              <w:rPr>
                <w:sz w:val="24"/>
                <w:szCs w:val="24"/>
                <w:lang w:val="fr-FR"/>
              </w:rPr>
            </w:pPr>
            <w:r>
              <w:rPr>
                <w:sz w:val="24"/>
                <w:szCs w:val="24"/>
                <w:lang w:val="fr-FR"/>
              </w:rPr>
              <w:t>17 : 10 – 17</w:t>
            </w:r>
            <w:r w:rsidRPr="00E236B7">
              <w:rPr>
                <w:sz w:val="24"/>
                <w:szCs w:val="24"/>
                <w:lang w:val="fr-FR"/>
              </w:rPr>
              <w:t xml:space="preserve"> : </w:t>
            </w:r>
            <w:r>
              <w:rPr>
                <w:sz w:val="24"/>
                <w:szCs w:val="24"/>
                <w:lang w:val="fr-FR"/>
              </w:rPr>
              <w:t>25</w:t>
            </w:r>
          </w:p>
        </w:tc>
        <w:tc>
          <w:tcPr>
            <w:tcW w:w="4859" w:type="dxa"/>
          </w:tcPr>
          <w:p w:rsidR="00A45B11" w:rsidRPr="00E236B7" w:rsidRDefault="00A45B11" w:rsidP="00A556FE">
            <w:pPr>
              <w:spacing w:line="360" w:lineRule="auto"/>
              <w:cnfStyle w:val="000000010000" w:firstRow="0" w:lastRow="0" w:firstColumn="0" w:lastColumn="0" w:oddVBand="0" w:evenVBand="0" w:oddHBand="0" w:evenHBand="1" w:firstRowFirstColumn="0" w:firstRowLastColumn="0" w:lastRowFirstColumn="0" w:lastRowLastColumn="0"/>
              <w:rPr>
                <w:b/>
                <w:sz w:val="24"/>
                <w:szCs w:val="24"/>
                <w:lang w:val="fr-FR"/>
              </w:rPr>
            </w:pPr>
            <w:r w:rsidRPr="00E236B7">
              <w:rPr>
                <w:b/>
                <w:sz w:val="24"/>
                <w:szCs w:val="24"/>
                <w:lang w:val="fr-FR"/>
              </w:rPr>
              <w:t xml:space="preserve">Allocutions </w:t>
            </w:r>
          </w:p>
        </w:tc>
        <w:tc>
          <w:tcPr>
            <w:tcW w:w="3093" w:type="dxa"/>
          </w:tcPr>
          <w:p w:rsidR="00A45B11" w:rsidRPr="00D65A9C" w:rsidRDefault="00A45B11" w:rsidP="00A556FE">
            <w:pPr>
              <w:spacing w:before="60" w:after="60"/>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D65A9C">
              <w:rPr>
                <w:rFonts w:cstheme="minorHAnsi"/>
                <w:sz w:val="24"/>
                <w:szCs w:val="24"/>
              </w:rPr>
              <w:t xml:space="preserve">Discours du Représentant </w:t>
            </w:r>
            <w:r w:rsidRPr="00D65A9C">
              <w:rPr>
                <w:rFonts w:cstheme="minorHAnsi"/>
                <w:sz w:val="24"/>
                <w:szCs w:val="24"/>
                <w:lang w:val="fr-FR"/>
              </w:rPr>
              <w:t xml:space="preserve">Résident </w:t>
            </w:r>
            <w:r w:rsidRPr="00D65A9C">
              <w:rPr>
                <w:rFonts w:cstheme="minorHAnsi"/>
                <w:sz w:val="24"/>
                <w:szCs w:val="24"/>
              </w:rPr>
              <w:t>de l’OMS</w:t>
            </w:r>
          </w:p>
          <w:p w:rsidR="00A45B11" w:rsidRDefault="00A45B11" w:rsidP="00A556FE">
            <w:pPr>
              <w:spacing w:before="60" w:after="60"/>
              <w:cnfStyle w:val="000000010000" w:firstRow="0" w:lastRow="0" w:firstColumn="0" w:lastColumn="0" w:oddVBand="0" w:evenVBand="0" w:oddHBand="0" w:evenHBand="1" w:firstRowFirstColumn="0" w:firstRowLastColumn="0" w:lastRowFirstColumn="0" w:lastRowLastColumn="0"/>
              <w:rPr>
                <w:rFonts w:cstheme="minorHAnsi"/>
                <w:sz w:val="24"/>
                <w:szCs w:val="24"/>
                <w:lang w:val="fr-FR"/>
              </w:rPr>
            </w:pPr>
            <w:r w:rsidRPr="00D65A9C">
              <w:rPr>
                <w:rFonts w:cstheme="minorHAnsi"/>
                <w:sz w:val="24"/>
                <w:szCs w:val="24"/>
              </w:rPr>
              <w:t xml:space="preserve">Discours de Monsieur L’Ambassadeur de </w:t>
            </w:r>
            <w:r>
              <w:rPr>
                <w:rFonts w:cstheme="minorHAnsi"/>
                <w:sz w:val="24"/>
                <w:szCs w:val="24"/>
              </w:rPr>
              <w:t>France</w:t>
            </w:r>
          </w:p>
          <w:p w:rsidR="00A45B11" w:rsidRPr="00F434BE" w:rsidRDefault="00A45B11" w:rsidP="00A556FE">
            <w:pPr>
              <w:spacing w:before="60" w:after="60"/>
              <w:cnfStyle w:val="000000010000" w:firstRow="0" w:lastRow="0" w:firstColumn="0" w:lastColumn="0" w:oddVBand="0" w:evenVBand="0" w:oddHBand="0" w:evenHBand="1" w:firstRowFirstColumn="0" w:firstRowLastColumn="0" w:lastRowFirstColumn="0" w:lastRowLastColumn="0"/>
              <w:rPr>
                <w:rFonts w:cstheme="minorHAnsi"/>
                <w:sz w:val="24"/>
                <w:szCs w:val="24"/>
                <w:lang w:val="fr-FR"/>
              </w:rPr>
            </w:pPr>
            <w:r w:rsidRPr="00D65A9C">
              <w:rPr>
                <w:rFonts w:cstheme="minorHAnsi"/>
                <w:sz w:val="24"/>
                <w:szCs w:val="24"/>
              </w:rPr>
              <w:t>Discours de Monsieur Le Ministre de la Santé et de l’Hygiène Publique</w:t>
            </w:r>
          </w:p>
        </w:tc>
      </w:tr>
      <w:tr w:rsidR="00A45B11" w:rsidRPr="005A7F7C" w:rsidTr="00A556FE">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501" w:type="dxa"/>
          </w:tcPr>
          <w:p w:rsidR="00A45B11" w:rsidRPr="00E236B7" w:rsidRDefault="00A45B11" w:rsidP="00A556FE">
            <w:pPr>
              <w:spacing w:line="360" w:lineRule="auto"/>
              <w:rPr>
                <w:sz w:val="24"/>
                <w:szCs w:val="24"/>
                <w:lang w:val="fr-FR"/>
              </w:rPr>
            </w:pPr>
            <w:r>
              <w:rPr>
                <w:sz w:val="24"/>
                <w:szCs w:val="24"/>
                <w:lang w:val="fr-FR"/>
              </w:rPr>
              <w:t>5</w:t>
            </w:r>
          </w:p>
        </w:tc>
        <w:tc>
          <w:tcPr>
            <w:tcW w:w="2003" w:type="dxa"/>
          </w:tcPr>
          <w:p w:rsidR="00A45B11" w:rsidRPr="005A7F7C"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fr-FR"/>
              </w:rPr>
              <w:t>17</w:t>
            </w:r>
            <w:r w:rsidRPr="00E236B7">
              <w:rPr>
                <w:sz w:val="24"/>
                <w:szCs w:val="24"/>
                <w:lang w:val="fr-FR"/>
              </w:rPr>
              <w:t xml:space="preserve"> : </w:t>
            </w:r>
            <w:r>
              <w:rPr>
                <w:sz w:val="24"/>
                <w:szCs w:val="24"/>
                <w:lang w:val="en-US"/>
              </w:rPr>
              <w:t>25 – 17 : 40</w:t>
            </w:r>
          </w:p>
        </w:tc>
        <w:tc>
          <w:tcPr>
            <w:tcW w:w="4859" w:type="dxa"/>
          </w:tcPr>
          <w:p w:rsidR="00A45B11" w:rsidRPr="00A265A4"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sz w:val="24"/>
                <w:szCs w:val="24"/>
                <w:lang w:val="fr-FR"/>
              </w:rPr>
            </w:pPr>
            <w:r w:rsidRPr="00BC1628">
              <w:rPr>
                <w:b/>
              </w:rPr>
              <w:t>Présenta</w:t>
            </w:r>
            <w:r>
              <w:rPr>
                <w:b/>
              </w:rPr>
              <w:t>tion du contexte des MQIF en CI : E</w:t>
            </w:r>
            <w:r w:rsidRPr="00BC1628">
              <w:rPr>
                <w:b/>
              </w:rPr>
              <w:t>njeux et perspectives</w:t>
            </w:r>
          </w:p>
        </w:tc>
        <w:tc>
          <w:tcPr>
            <w:tcW w:w="3093" w:type="dxa"/>
          </w:tcPr>
          <w:p w:rsidR="00A45B11" w:rsidRPr="00A265A4"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sz w:val="24"/>
                <w:szCs w:val="24"/>
                <w:lang w:val="fr-FR"/>
              </w:rPr>
            </w:pPr>
            <w:r w:rsidRPr="00E236B7">
              <w:rPr>
                <w:sz w:val="24"/>
                <w:szCs w:val="24"/>
                <w:lang w:val="fr-FR"/>
              </w:rPr>
              <w:t xml:space="preserve">Dr DUNCAN A. </w:t>
            </w:r>
            <w:r>
              <w:rPr>
                <w:sz w:val="24"/>
                <w:szCs w:val="24"/>
                <w:lang w:val="fr-FR"/>
              </w:rPr>
              <w:t>Rachel (</w:t>
            </w:r>
            <w:r w:rsidRPr="00E236B7">
              <w:rPr>
                <w:sz w:val="24"/>
                <w:szCs w:val="24"/>
                <w:lang w:val="fr-FR"/>
              </w:rPr>
              <w:t>Directeur de la DPML</w:t>
            </w:r>
            <w:r>
              <w:rPr>
                <w:sz w:val="24"/>
                <w:szCs w:val="24"/>
                <w:lang w:val="fr-FR"/>
              </w:rPr>
              <w:t>)</w:t>
            </w:r>
          </w:p>
        </w:tc>
      </w:tr>
      <w:tr w:rsidR="00A45B11" w:rsidRPr="00AC48FF" w:rsidTr="00A556FE">
        <w:trPr>
          <w:cnfStyle w:val="000000010000" w:firstRow="0" w:lastRow="0" w:firstColumn="0" w:lastColumn="0" w:oddVBand="0" w:evenVBand="0" w:oddHBand="0" w:evenHBand="1"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501" w:type="dxa"/>
          </w:tcPr>
          <w:p w:rsidR="00A45B11" w:rsidRPr="00F434BE" w:rsidRDefault="00A45B11" w:rsidP="00A556FE">
            <w:pPr>
              <w:spacing w:line="360" w:lineRule="auto"/>
              <w:rPr>
                <w:sz w:val="24"/>
                <w:szCs w:val="24"/>
                <w:lang w:val="fr-FR"/>
              </w:rPr>
            </w:pPr>
            <w:r>
              <w:rPr>
                <w:sz w:val="24"/>
                <w:szCs w:val="24"/>
                <w:lang w:val="fr-FR"/>
              </w:rPr>
              <w:t>6</w:t>
            </w:r>
          </w:p>
        </w:tc>
        <w:tc>
          <w:tcPr>
            <w:tcW w:w="2003" w:type="dxa"/>
          </w:tcPr>
          <w:p w:rsidR="00A45B11" w:rsidRDefault="00A45B11" w:rsidP="00A556FE">
            <w:pPr>
              <w:spacing w:line="360" w:lineRule="auto"/>
              <w:cnfStyle w:val="000000010000" w:firstRow="0" w:lastRow="0" w:firstColumn="0" w:lastColumn="0" w:oddVBand="0" w:evenVBand="0" w:oddHBand="0" w:evenHBand="1" w:firstRowFirstColumn="0" w:firstRowLastColumn="0" w:lastRowFirstColumn="0" w:lastRowLastColumn="0"/>
              <w:rPr>
                <w:sz w:val="24"/>
                <w:szCs w:val="24"/>
                <w:lang w:val="en-US"/>
              </w:rPr>
            </w:pPr>
            <w:r>
              <w:rPr>
                <w:sz w:val="24"/>
                <w:szCs w:val="24"/>
                <w:lang w:val="en-US"/>
              </w:rPr>
              <w:t>17 : 40 – 17 : 55</w:t>
            </w:r>
          </w:p>
        </w:tc>
        <w:tc>
          <w:tcPr>
            <w:tcW w:w="4859" w:type="dxa"/>
          </w:tcPr>
          <w:p w:rsidR="00A45B11" w:rsidRPr="00A265A4" w:rsidRDefault="00A45B11" w:rsidP="00A556FE">
            <w:pPr>
              <w:spacing w:line="360" w:lineRule="auto"/>
              <w:cnfStyle w:val="000000010000" w:firstRow="0" w:lastRow="0" w:firstColumn="0" w:lastColumn="0" w:oddVBand="0" w:evenVBand="0" w:oddHBand="0" w:evenHBand="1" w:firstRowFirstColumn="0" w:firstRowLastColumn="0" w:lastRowFirstColumn="0" w:lastRowLastColumn="0"/>
              <w:rPr>
                <w:sz w:val="24"/>
                <w:szCs w:val="24"/>
                <w:lang w:val="fr-FR"/>
              </w:rPr>
            </w:pPr>
            <w:r>
              <w:rPr>
                <w:b/>
              </w:rPr>
              <w:t xml:space="preserve">Démonstration sur la nouvelle </w:t>
            </w:r>
            <w:r>
              <w:rPr>
                <w:b/>
                <w:lang w:val="fr-FR"/>
              </w:rPr>
              <w:t>t</w:t>
            </w:r>
            <w:proofErr w:type="spellStart"/>
            <w:r w:rsidRPr="00BC1628">
              <w:rPr>
                <w:b/>
              </w:rPr>
              <w:t>echnologie</w:t>
            </w:r>
            <w:proofErr w:type="spellEnd"/>
            <w:r>
              <w:rPr>
                <w:b/>
                <w:lang w:val="fr-FR"/>
              </w:rPr>
              <w:t xml:space="preserve"> du spectrophotomètre de </w:t>
            </w:r>
            <w:r w:rsidRPr="00BC1628">
              <w:rPr>
                <w:b/>
              </w:rPr>
              <w:t>Raman</w:t>
            </w:r>
            <w:r w:rsidRPr="00BC1628">
              <w:rPr>
                <w:b/>
              </w:rPr>
              <w:sym w:font="Symbol" w:char="F0D2"/>
            </w:r>
          </w:p>
        </w:tc>
        <w:tc>
          <w:tcPr>
            <w:tcW w:w="3093" w:type="dxa"/>
          </w:tcPr>
          <w:p w:rsidR="00A45B11" w:rsidRPr="00A265A4" w:rsidRDefault="00A45B11" w:rsidP="00A556FE">
            <w:pPr>
              <w:spacing w:line="360" w:lineRule="auto"/>
              <w:cnfStyle w:val="000000010000" w:firstRow="0" w:lastRow="0" w:firstColumn="0" w:lastColumn="0" w:oddVBand="0" w:evenVBand="0" w:oddHBand="0" w:evenHBand="1" w:firstRowFirstColumn="0" w:firstRowLastColumn="0" w:lastRowFirstColumn="0" w:lastRowLastColumn="0"/>
              <w:rPr>
                <w:sz w:val="24"/>
                <w:szCs w:val="24"/>
                <w:lang w:val="fr-FR"/>
              </w:rPr>
            </w:pPr>
            <w:r>
              <w:rPr>
                <w:sz w:val="24"/>
                <w:szCs w:val="24"/>
                <w:lang w:val="fr-FR"/>
              </w:rPr>
              <w:t>LNSP</w:t>
            </w:r>
          </w:p>
        </w:tc>
      </w:tr>
      <w:tr w:rsidR="00A45B11" w:rsidRPr="00AC48FF" w:rsidTr="00A556FE">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501" w:type="dxa"/>
          </w:tcPr>
          <w:p w:rsidR="00A45B11" w:rsidRPr="005A7F7C" w:rsidRDefault="00A45B11" w:rsidP="00A556FE">
            <w:pPr>
              <w:spacing w:line="360" w:lineRule="auto"/>
              <w:rPr>
                <w:sz w:val="24"/>
                <w:szCs w:val="24"/>
                <w:lang w:val="en-US"/>
              </w:rPr>
            </w:pPr>
            <w:r>
              <w:rPr>
                <w:sz w:val="24"/>
                <w:szCs w:val="24"/>
                <w:lang w:val="en-US"/>
              </w:rPr>
              <w:t>7</w:t>
            </w:r>
          </w:p>
        </w:tc>
        <w:tc>
          <w:tcPr>
            <w:tcW w:w="2003" w:type="dxa"/>
          </w:tcPr>
          <w:p w:rsidR="00A45B11"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17 : 55 – 18 : 10</w:t>
            </w:r>
          </w:p>
        </w:tc>
        <w:tc>
          <w:tcPr>
            <w:tcW w:w="4859" w:type="dxa"/>
          </w:tcPr>
          <w:p w:rsidR="00A45B11" w:rsidRPr="00A265A4"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sz w:val="24"/>
                <w:szCs w:val="24"/>
                <w:lang w:val="fr-FR"/>
              </w:rPr>
            </w:pPr>
            <w:r>
              <w:rPr>
                <w:b/>
                <w:lang w:val="fr-FR"/>
              </w:rPr>
              <w:t>Présentation</w:t>
            </w:r>
            <w:r w:rsidRPr="00BC1628">
              <w:rPr>
                <w:b/>
              </w:rPr>
              <w:t xml:space="preserve"> sur l’application numérique </w:t>
            </w:r>
            <w:proofErr w:type="spellStart"/>
            <w:r w:rsidRPr="00BC1628">
              <w:rPr>
                <w:b/>
              </w:rPr>
              <w:t>Authentimed</w:t>
            </w:r>
            <w:proofErr w:type="spellEnd"/>
            <w:r w:rsidRPr="00BC1628">
              <w:rPr>
                <w:b/>
              </w:rPr>
              <w:sym w:font="Symbol" w:char="F0D2"/>
            </w:r>
          </w:p>
        </w:tc>
        <w:tc>
          <w:tcPr>
            <w:tcW w:w="3093" w:type="dxa"/>
          </w:tcPr>
          <w:p w:rsidR="00A45B11" w:rsidRPr="00A265A4"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sz w:val="24"/>
                <w:szCs w:val="24"/>
                <w:lang w:val="fr-FR"/>
              </w:rPr>
            </w:pPr>
            <w:r>
              <w:rPr>
                <w:sz w:val="24"/>
                <w:szCs w:val="24"/>
                <w:lang w:val="fr-FR"/>
              </w:rPr>
              <w:t>Nouvelle PSP-CI</w:t>
            </w:r>
          </w:p>
        </w:tc>
      </w:tr>
      <w:tr w:rsidR="00A45B11" w:rsidRPr="00AC48FF" w:rsidTr="00982A88">
        <w:trPr>
          <w:cnfStyle w:val="000000010000" w:firstRow="0" w:lastRow="0" w:firstColumn="0" w:lastColumn="0" w:oddVBand="0" w:evenVBand="0" w:oddHBand="0" w:evenHBand="1"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501" w:type="dxa"/>
            <w:shd w:val="clear" w:color="auto" w:fill="FFFF00"/>
          </w:tcPr>
          <w:p w:rsidR="00A45B11" w:rsidRPr="00982A88" w:rsidRDefault="00A45B11" w:rsidP="00A556FE">
            <w:pPr>
              <w:spacing w:line="360" w:lineRule="auto"/>
              <w:rPr>
                <w:sz w:val="24"/>
                <w:szCs w:val="24"/>
                <w:highlight w:val="yellow"/>
                <w:lang w:val="en-US"/>
              </w:rPr>
            </w:pPr>
            <w:r w:rsidRPr="00982A88">
              <w:rPr>
                <w:sz w:val="24"/>
                <w:szCs w:val="24"/>
                <w:highlight w:val="yellow"/>
                <w:lang w:val="en-US"/>
              </w:rPr>
              <w:t>8</w:t>
            </w:r>
          </w:p>
        </w:tc>
        <w:tc>
          <w:tcPr>
            <w:tcW w:w="2003" w:type="dxa"/>
            <w:shd w:val="clear" w:color="auto" w:fill="FFFF00"/>
          </w:tcPr>
          <w:p w:rsidR="00A45B11" w:rsidRPr="00982A88" w:rsidRDefault="00A45B11" w:rsidP="00A556FE">
            <w:pPr>
              <w:spacing w:line="360" w:lineRule="auto"/>
              <w:cnfStyle w:val="000000010000" w:firstRow="0" w:lastRow="0" w:firstColumn="0" w:lastColumn="0" w:oddVBand="0" w:evenVBand="0" w:oddHBand="0" w:evenHBand="1" w:firstRowFirstColumn="0" w:firstRowLastColumn="0" w:lastRowFirstColumn="0" w:lastRowLastColumn="0"/>
              <w:rPr>
                <w:sz w:val="24"/>
                <w:szCs w:val="24"/>
                <w:highlight w:val="yellow"/>
                <w:lang w:val="en-US"/>
              </w:rPr>
            </w:pPr>
            <w:r w:rsidRPr="00982A88">
              <w:rPr>
                <w:sz w:val="24"/>
                <w:szCs w:val="24"/>
                <w:highlight w:val="yellow"/>
                <w:lang w:val="en-US"/>
              </w:rPr>
              <w:t>18 : 10 – 18 : 30</w:t>
            </w:r>
          </w:p>
        </w:tc>
        <w:tc>
          <w:tcPr>
            <w:tcW w:w="4859" w:type="dxa"/>
            <w:shd w:val="clear" w:color="auto" w:fill="FFFF00"/>
          </w:tcPr>
          <w:p w:rsidR="00A45B11" w:rsidRPr="00982A88" w:rsidRDefault="00A45B11" w:rsidP="00A556FE">
            <w:pPr>
              <w:spacing w:line="360" w:lineRule="auto"/>
              <w:cnfStyle w:val="000000010000" w:firstRow="0" w:lastRow="0" w:firstColumn="0" w:lastColumn="0" w:oddVBand="0" w:evenVBand="0" w:oddHBand="0" w:evenHBand="1" w:firstRowFirstColumn="0" w:firstRowLastColumn="0" w:lastRowFirstColumn="0" w:lastRowLastColumn="0"/>
              <w:rPr>
                <w:sz w:val="24"/>
                <w:szCs w:val="24"/>
                <w:highlight w:val="yellow"/>
                <w:lang w:val="fr-FR"/>
              </w:rPr>
            </w:pPr>
            <w:r w:rsidRPr="00982A88">
              <w:rPr>
                <w:b/>
                <w:sz w:val="24"/>
                <w:szCs w:val="24"/>
                <w:highlight w:val="yellow"/>
                <w:lang w:val="fr-FR"/>
              </w:rPr>
              <w:t xml:space="preserve">Instants Med </w:t>
            </w:r>
            <w:proofErr w:type="spellStart"/>
            <w:r w:rsidRPr="00982A88">
              <w:rPr>
                <w:b/>
                <w:sz w:val="24"/>
                <w:szCs w:val="24"/>
                <w:highlight w:val="yellow"/>
                <w:lang w:val="fr-FR"/>
              </w:rPr>
              <w:t>Safety</w:t>
            </w:r>
            <w:proofErr w:type="spellEnd"/>
            <w:r w:rsidRPr="00982A88">
              <w:rPr>
                <w:sz w:val="24"/>
                <w:szCs w:val="24"/>
                <w:highlight w:val="yellow"/>
                <w:lang w:val="fr-FR"/>
              </w:rPr>
              <w:t>:</w:t>
            </w:r>
          </w:p>
          <w:p w:rsidR="00A45B11" w:rsidRPr="00982A88" w:rsidRDefault="00A45B11" w:rsidP="00A556FE">
            <w:pPr>
              <w:spacing w:line="360" w:lineRule="auto"/>
              <w:cnfStyle w:val="000000010000" w:firstRow="0" w:lastRow="0" w:firstColumn="0" w:lastColumn="0" w:oddVBand="0" w:evenVBand="0" w:oddHBand="0" w:evenHBand="1" w:firstRowFirstColumn="0" w:firstRowLastColumn="0" w:lastRowFirstColumn="0" w:lastRowLastColumn="0"/>
              <w:rPr>
                <w:sz w:val="24"/>
                <w:szCs w:val="24"/>
                <w:highlight w:val="yellow"/>
                <w:lang w:val="fr-FR"/>
              </w:rPr>
            </w:pPr>
            <w:r w:rsidRPr="00982A88">
              <w:rPr>
                <w:sz w:val="24"/>
                <w:szCs w:val="24"/>
                <w:highlight w:val="yellow"/>
                <w:lang w:val="fr-FR"/>
              </w:rPr>
              <w:t xml:space="preserve">- Présentation de l’application mobile </w:t>
            </w:r>
          </w:p>
          <w:p w:rsidR="00A45B11" w:rsidRPr="00982A88" w:rsidRDefault="00A45B11" w:rsidP="00A556FE">
            <w:pPr>
              <w:spacing w:line="360" w:lineRule="auto"/>
              <w:cnfStyle w:val="000000010000" w:firstRow="0" w:lastRow="0" w:firstColumn="0" w:lastColumn="0" w:oddVBand="0" w:evenVBand="0" w:oddHBand="0" w:evenHBand="1" w:firstRowFirstColumn="0" w:firstRowLastColumn="0" w:lastRowFirstColumn="0" w:lastRowLastColumn="0"/>
              <w:rPr>
                <w:sz w:val="24"/>
                <w:szCs w:val="24"/>
                <w:highlight w:val="yellow"/>
                <w:lang w:val="fr-FR"/>
              </w:rPr>
            </w:pPr>
            <w:r w:rsidRPr="00982A88">
              <w:rPr>
                <w:sz w:val="24"/>
                <w:szCs w:val="24"/>
                <w:highlight w:val="yellow"/>
                <w:lang w:val="fr-FR"/>
              </w:rPr>
              <w:t>- Démonstration live</w:t>
            </w:r>
          </w:p>
        </w:tc>
        <w:tc>
          <w:tcPr>
            <w:tcW w:w="3093" w:type="dxa"/>
            <w:shd w:val="clear" w:color="auto" w:fill="FFFF00"/>
          </w:tcPr>
          <w:p w:rsidR="00A45B11" w:rsidRPr="00982A88" w:rsidRDefault="00A45B11" w:rsidP="00A556FE">
            <w:pPr>
              <w:spacing w:line="360" w:lineRule="auto"/>
              <w:cnfStyle w:val="000000010000" w:firstRow="0" w:lastRow="0" w:firstColumn="0" w:lastColumn="0" w:oddVBand="0" w:evenVBand="0" w:oddHBand="0" w:evenHBand="1" w:firstRowFirstColumn="0" w:firstRowLastColumn="0" w:lastRowFirstColumn="0" w:lastRowLastColumn="0"/>
              <w:rPr>
                <w:sz w:val="24"/>
                <w:szCs w:val="24"/>
                <w:highlight w:val="yellow"/>
                <w:lang w:val="fr-FR"/>
              </w:rPr>
            </w:pPr>
            <w:r w:rsidRPr="00982A88">
              <w:rPr>
                <w:sz w:val="24"/>
                <w:szCs w:val="24"/>
                <w:highlight w:val="yellow"/>
                <w:lang w:val="fr-FR"/>
              </w:rPr>
              <w:t>Dr. KOUAME Komenan Eric</w:t>
            </w:r>
          </w:p>
          <w:p w:rsidR="00A45B11" w:rsidRPr="00982A88" w:rsidRDefault="00A45B11" w:rsidP="00A556FE">
            <w:pPr>
              <w:cnfStyle w:val="000000010000" w:firstRow="0" w:lastRow="0" w:firstColumn="0" w:lastColumn="0" w:oddVBand="0" w:evenVBand="0" w:oddHBand="0" w:evenHBand="1" w:firstRowFirstColumn="0" w:firstRowLastColumn="0" w:lastRowFirstColumn="0" w:lastRowLastColumn="0"/>
              <w:rPr>
                <w:i/>
                <w:sz w:val="24"/>
                <w:szCs w:val="24"/>
                <w:highlight w:val="yellow"/>
                <w:lang w:val="fr-FR"/>
              </w:rPr>
            </w:pPr>
            <w:r w:rsidRPr="00982A88">
              <w:rPr>
                <w:i/>
                <w:sz w:val="24"/>
                <w:szCs w:val="24"/>
                <w:highlight w:val="yellow"/>
                <w:lang w:val="fr-FR"/>
              </w:rPr>
              <w:t>Pharmacien, chef de service pharmacovigilance à la DPML</w:t>
            </w:r>
          </w:p>
        </w:tc>
      </w:tr>
      <w:tr w:rsidR="00A45B11" w:rsidRPr="005A7F7C" w:rsidTr="00A556FE">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501" w:type="dxa"/>
          </w:tcPr>
          <w:p w:rsidR="00A45B11" w:rsidRDefault="00A45B11" w:rsidP="00A556FE">
            <w:pPr>
              <w:spacing w:line="360" w:lineRule="auto"/>
              <w:rPr>
                <w:sz w:val="24"/>
                <w:szCs w:val="24"/>
                <w:lang w:val="en-US"/>
              </w:rPr>
            </w:pPr>
            <w:r>
              <w:rPr>
                <w:sz w:val="24"/>
                <w:szCs w:val="24"/>
                <w:lang w:val="en-US"/>
              </w:rPr>
              <w:t>9</w:t>
            </w:r>
          </w:p>
        </w:tc>
        <w:tc>
          <w:tcPr>
            <w:tcW w:w="2003" w:type="dxa"/>
          </w:tcPr>
          <w:p w:rsidR="00A45B11"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18 : 30 – 18 : 35</w:t>
            </w:r>
          </w:p>
        </w:tc>
        <w:tc>
          <w:tcPr>
            <w:tcW w:w="4859" w:type="dxa"/>
          </w:tcPr>
          <w:p w:rsidR="00A45B11" w:rsidRPr="005E1E16" w:rsidRDefault="00A45B11" w:rsidP="00A556FE">
            <w:pPr>
              <w:cnfStyle w:val="000000100000" w:firstRow="0" w:lastRow="0" w:firstColumn="0" w:lastColumn="0" w:oddVBand="0" w:evenVBand="0" w:oddHBand="1" w:evenHBand="0" w:firstRowFirstColumn="0" w:firstRowLastColumn="0" w:lastRowFirstColumn="0" w:lastRowLastColumn="0"/>
              <w:rPr>
                <w:b/>
                <w:lang w:val="fr-FR"/>
              </w:rPr>
            </w:pPr>
            <w:r>
              <w:rPr>
                <w:b/>
                <w:lang w:val="fr-FR"/>
              </w:rPr>
              <w:t>Adresse officielle du lancement des applications / Mot de clôture de la cérémonie</w:t>
            </w:r>
          </w:p>
        </w:tc>
        <w:tc>
          <w:tcPr>
            <w:tcW w:w="3093" w:type="dxa"/>
          </w:tcPr>
          <w:p w:rsidR="00A45B11" w:rsidRPr="00F434BE" w:rsidRDefault="00A45B11" w:rsidP="00A556FE">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fr-FR"/>
              </w:rPr>
            </w:pPr>
            <w:r w:rsidRPr="00D65A9C">
              <w:rPr>
                <w:rFonts w:cstheme="minorHAnsi"/>
                <w:sz w:val="24"/>
                <w:szCs w:val="24"/>
              </w:rPr>
              <w:t>Monsieur Le Ministre de la Santé et de l’Hygiène Publique</w:t>
            </w:r>
          </w:p>
        </w:tc>
      </w:tr>
      <w:tr w:rsidR="00A45B11" w:rsidRPr="005A7F7C" w:rsidTr="00A556FE">
        <w:trPr>
          <w:cnfStyle w:val="000000010000" w:firstRow="0" w:lastRow="0" w:firstColumn="0" w:lastColumn="0" w:oddVBand="0" w:evenVBand="0" w:oddHBand="0" w:evenHBand="1"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501" w:type="dxa"/>
          </w:tcPr>
          <w:p w:rsidR="00A45B11" w:rsidRPr="005E1E16" w:rsidRDefault="00A45B11" w:rsidP="00A556FE">
            <w:pPr>
              <w:spacing w:line="360" w:lineRule="auto"/>
              <w:rPr>
                <w:color w:val="FF0000"/>
                <w:sz w:val="24"/>
                <w:szCs w:val="24"/>
                <w:lang w:val="en-US"/>
              </w:rPr>
            </w:pPr>
            <w:r w:rsidRPr="005E1E16">
              <w:rPr>
                <w:color w:val="FF0000"/>
                <w:sz w:val="24"/>
                <w:szCs w:val="24"/>
                <w:lang w:val="en-US"/>
              </w:rPr>
              <w:t>1</w:t>
            </w:r>
            <w:r>
              <w:rPr>
                <w:color w:val="FF0000"/>
                <w:sz w:val="24"/>
                <w:szCs w:val="24"/>
                <w:lang w:val="en-US"/>
              </w:rPr>
              <w:t>0</w:t>
            </w:r>
          </w:p>
        </w:tc>
        <w:tc>
          <w:tcPr>
            <w:tcW w:w="2003" w:type="dxa"/>
          </w:tcPr>
          <w:p w:rsidR="00A45B11" w:rsidRPr="005E1E16" w:rsidRDefault="00A45B11" w:rsidP="00A556FE">
            <w:pPr>
              <w:spacing w:line="360" w:lineRule="auto"/>
              <w:cnfStyle w:val="000000010000" w:firstRow="0" w:lastRow="0" w:firstColumn="0" w:lastColumn="0" w:oddVBand="0" w:evenVBand="0" w:oddHBand="0" w:evenHBand="1" w:firstRowFirstColumn="0" w:firstRowLastColumn="0" w:lastRowFirstColumn="0" w:lastRowLastColumn="0"/>
              <w:rPr>
                <w:color w:val="FF0000"/>
                <w:sz w:val="24"/>
                <w:szCs w:val="24"/>
                <w:lang w:val="en-US"/>
              </w:rPr>
            </w:pPr>
            <w:r w:rsidRPr="005E1E16">
              <w:rPr>
                <w:color w:val="FF0000"/>
                <w:sz w:val="24"/>
                <w:szCs w:val="24"/>
                <w:lang w:val="en-US"/>
              </w:rPr>
              <w:t>18 : 35 – 19 : 00</w:t>
            </w:r>
          </w:p>
        </w:tc>
        <w:tc>
          <w:tcPr>
            <w:tcW w:w="4859" w:type="dxa"/>
          </w:tcPr>
          <w:p w:rsidR="00A45B11" w:rsidRPr="005E1E16" w:rsidRDefault="00A45B11" w:rsidP="00A556FE">
            <w:pPr>
              <w:cnfStyle w:val="000000010000" w:firstRow="0" w:lastRow="0" w:firstColumn="0" w:lastColumn="0" w:oddVBand="0" w:evenVBand="0" w:oddHBand="0" w:evenHBand="1" w:firstRowFirstColumn="0" w:firstRowLastColumn="0" w:lastRowFirstColumn="0" w:lastRowLastColumn="0"/>
              <w:rPr>
                <w:b/>
                <w:color w:val="FF0000"/>
                <w:sz w:val="24"/>
                <w:szCs w:val="24"/>
                <w:lang w:val="fr-FR"/>
              </w:rPr>
            </w:pPr>
            <w:r w:rsidRPr="005E1E16">
              <w:rPr>
                <w:b/>
                <w:color w:val="FF0000"/>
                <w:sz w:val="24"/>
                <w:szCs w:val="24"/>
                <w:lang w:val="fr-FR"/>
              </w:rPr>
              <w:t>Conférence de presse sur la signature de la convention MEDICRIME par la Côte d’Ivoire</w:t>
            </w:r>
            <w:r>
              <w:rPr>
                <w:b/>
                <w:color w:val="FF0000"/>
                <w:sz w:val="24"/>
                <w:szCs w:val="24"/>
                <w:lang w:val="fr-FR"/>
              </w:rPr>
              <w:t xml:space="preserve"> (à confirmer par le ministre)</w:t>
            </w:r>
          </w:p>
        </w:tc>
        <w:tc>
          <w:tcPr>
            <w:tcW w:w="3093" w:type="dxa"/>
          </w:tcPr>
          <w:p w:rsidR="00A45B11" w:rsidRPr="005E1E16" w:rsidRDefault="00A45B11" w:rsidP="00A556FE">
            <w:pPr>
              <w:cnfStyle w:val="000000010000" w:firstRow="0" w:lastRow="0" w:firstColumn="0" w:lastColumn="0" w:oddVBand="0" w:evenVBand="0" w:oddHBand="0" w:evenHBand="1" w:firstRowFirstColumn="0" w:firstRowLastColumn="0" w:lastRowFirstColumn="0" w:lastRowLastColumn="0"/>
              <w:rPr>
                <w:color w:val="FF0000"/>
                <w:sz w:val="24"/>
                <w:szCs w:val="24"/>
                <w:lang w:val="fr-FR"/>
              </w:rPr>
            </w:pPr>
            <w:r w:rsidRPr="005E1E16">
              <w:rPr>
                <w:rFonts w:cstheme="minorHAnsi"/>
                <w:color w:val="FF0000"/>
                <w:sz w:val="24"/>
                <w:szCs w:val="24"/>
              </w:rPr>
              <w:t>Monsieur Le Ministre de la Santé et de l’Hygiène Publique</w:t>
            </w:r>
          </w:p>
        </w:tc>
      </w:tr>
      <w:tr w:rsidR="00A45B11" w:rsidRPr="005A7F7C" w:rsidTr="00A556FE">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501" w:type="dxa"/>
          </w:tcPr>
          <w:p w:rsidR="00A45B11" w:rsidRPr="005A7F7C" w:rsidRDefault="00A45B11" w:rsidP="00A556FE">
            <w:pPr>
              <w:spacing w:line="360" w:lineRule="auto"/>
              <w:rPr>
                <w:sz w:val="24"/>
                <w:szCs w:val="24"/>
                <w:lang w:val="en-US"/>
              </w:rPr>
            </w:pPr>
            <w:r>
              <w:rPr>
                <w:sz w:val="24"/>
                <w:szCs w:val="24"/>
                <w:lang w:val="en-US"/>
              </w:rPr>
              <w:t>11</w:t>
            </w:r>
          </w:p>
        </w:tc>
        <w:tc>
          <w:tcPr>
            <w:tcW w:w="2003" w:type="dxa"/>
          </w:tcPr>
          <w:p w:rsidR="00A45B11" w:rsidRPr="005A7F7C"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19 : 00</w:t>
            </w:r>
          </w:p>
        </w:tc>
        <w:tc>
          <w:tcPr>
            <w:tcW w:w="4859" w:type="dxa"/>
          </w:tcPr>
          <w:p w:rsidR="00A45B11" w:rsidRPr="00BB003F"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b/>
                <w:sz w:val="24"/>
                <w:szCs w:val="24"/>
                <w:lang w:val="en-US"/>
              </w:rPr>
            </w:pPr>
            <w:r>
              <w:rPr>
                <w:b/>
                <w:sz w:val="24"/>
                <w:szCs w:val="24"/>
                <w:lang w:val="en-US"/>
              </w:rPr>
              <w:t xml:space="preserve">Photo de </w:t>
            </w:r>
            <w:proofErr w:type="spellStart"/>
            <w:r>
              <w:rPr>
                <w:b/>
                <w:sz w:val="24"/>
                <w:szCs w:val="24"/>
                <w:lang w:val="en-US"/>
              </w:rPr>
              <w:t>famille</w:t>
            </w:r>
            <w:proofErr w:type="spellEnd"/>
            <w:r>
              <w:rPr>
                <w:b/>
                <w:sz w:val="24"/>
                <w:szCs w:val="24"/>
                <w:lang w:val="en-US"/>
              </w:rPr>
              <w:t xml:space="preserve"> </w:t>
            </w:r>
            <w:r w:rsidRPr="00BB003F">
              <w:rPr>
                <w:b/>
                <w:sz w:val="24"/>
                <w:szCs w:val="24"/>
                <w:lang w:val="en-US"/>
              </w:rPr>
              <w:t>/ Cocktail</w:t>
            </w:r>
          </w:p>
        </w:tc>
        <w:tc>
          <w:tcPr>
            <w:tcW w:w="3093" w:type="dxa"/>
          </w:tcPr>
          <w:p w:rsidR="00A45B11" w:rsidRPr="005A7F7C" w:rsidRDefault="00A45B11" w:rsidP="00A556FE">
            <w:pPr>
              <w:spacing w:line="360" w:lineRule="auto"/>
              <w:cnfStyle w:val="000000100000" w:firstRow="0" w:lastRow="0" w:firstColumn="0" w:lastColumn="0" w:oddVBand="0" w:evenVBand="0" w:oddHBand="1" w:evenHBand="0" w:firstRowFirstColumn="0" w:firstRowLastColumn="0" w:lastRowFirstColumn="0" w:lastRowLastColumn="0"/>
              <w:rPr>
                <w:sz w:val="24"/>
                <w:szCs w:val="24"/>
                <w:lang w:val="en-US"/>
              </w:rPr>
            </w:pPr>
            <w:proofErr w:type="spellStart"/>
            <w:r>
              <w:rPr>
                <w:sz w:val="24"/>
                <w:szCs w:val="24"/>
                <w:lang w:val="en-US"/>
              </w:rPr>
              <w:t>Tous</w:t>
            </w:r>
            <w:proofErr w:type="spellEnd"/>
            <w:r>
              <w:rPr>
                <w:sz w:val="24"/>
                <w:szCs w:val="24"/>
                <w:lang w:val="en-US"/>
              </w:rPr>
              <w:t xml:space="preserve"> les participants</w:t>
            </w:r>
          </w:p>
        </w:tc>
      </w:tr>
    </w:tbl>
    <w:p w:rsidR="004C1E86" w:rsidRDefault="004C1E86" w:rsidP="00867CEB">
      <w:pPr>
        <w:spacing w:before="60" w:after="60"/>
      </w:pPr>
    </w:p>
    <w:p w:rsidR="00CC43DF" w:rsidRDefault="00CC43DF">
      <w:pPr>
        <w:spacing w:before="60" w:after="60"/>
      </w:pPr>
    </w:p>
    <w:sectPr w:rsidR="00CC43DF" w:rsidSect="00420D12">
      <w:footerReference w:type="default" r:id="rId15"/>
      <w:pgSz w:w="11900" w:h="16840"/>
      <w:pgMar w:top="1134" w:right="851"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6DD8A0" w15:done="0"/>
  <w15:commentEx w15:paraId="3F1C2514" w15:done="0"/>
  <w15:commentEx w15:paraId="35C73786" w15:done="0"/>
  <w15:commentEx w15:paraId="36A9DF8E" w15:done="0"/>
  <w15:commentEx w15:paraId="2DF21631" w15:done="0"/>
  <w15:commentEx w15:paraId="3B4A13D8" w15:done="0"/>
  <w15:commentEx w15:paraId="23E8083B" w15:done="0"/>
  <w15:commentEx w15:paraId="17909335" w15:done="0"/>
  <w15:commentEx w15:paraId="206C0E94" w15:done="0"/>
  <w15:commentEx w15:paraId="6C7811B0" w15:done="0"/>
  <w15:commentEx w15:paraId="554B89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6DD8A0" w16cid:durableId="217E2794"/>
  <w16cid:commentId w16cid:paraId="3F1C2514" w16cid:durableId="217E2BC7"/>
  <w16cid:commentId w16cid:paraId="35C73786" w16cid:durableId="217E2C74"/>
  <w16cid:commentId w16cid:paraId="36A9DF8E" w16cid:durableId="217E3101"/>
  <w16cid:commentId w16cid:paraId="2DF21631" w16cid:durableId="217E2F37"/>
  <w16cid:commentId w16cid:paraId="3B4A13D8" w16cid:durableId="217E2F9E"/>
  <w16cid:commentId w16cid:paraId="23E8083B" w16cid:durableId="217E300A"/>
  <w16cid:commentId w16cid:paraId="17909335" w16cid:durableId="217E3038"/>
  <w16cid:commentId w16cid:paraId="206C0E94" w16cid:durableId="217E31A1"/>
  <w16cid:commentId w16cid:paraId="6C7811B0" w16cid:durableId="217E2EAE"/>
  <w16cid:commentId w16cid:paraId="554B898B" w16cid:durableId="217E2E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183" w:rsidRDefault="00A74183" w:rsidP="00842771">
      <w:r>
        <w:separator/>
      </w:r>
    </w:p>
  </w:endnote>
  <w:endnote w:type="continuationSeparator" w:id="0">
    <w:p w:rsidR="00A74183" w:rsidRDefault="00A74183" w:rsidP="0084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DF" w:rsidRPr="00D75DAC" w:rsidRDefault="007D397E">
    <w:pPr>
      <w:pStyle w:val="Pieddepage"/>
      <w:jc w:val="right"/>
      <w:rPr>
        <w:sz w:val="20"/>
      </w:rPr>
    </w:pPr>
    <w:r w:rsidRPr="00D75DAC">
      <w:rPr>
        <w:sz w:val="20"/>
      </w:rPr>
      <w:fldChar w:fldCharType="begin"/>
    </w:r>
    <w:r w:rsidR="00CC43DF" w:rsidRPr="00D75DAC">
      <w:rPr>
        <w:sz w:val="20"/>
      </w:rPr>
      <w:instrText>PAGE   \* MERGEFORMAT</w:instrText>
    </w:r>
    <w:r w:rsidRPr="00D75DAC">
      <w:rPr>
        <w:sz w:val="20"/>
      </w:rPr>
      <w:fldChar w:fldCharType="separate"/>
    </w:r>
    <w:r w:rsidR="00982A88">
      <w:rPr>
        <w:noProof/>
        <w:sz w:val="20"/>
      </w:rPr>
      <w:t>7</w:t>
    </w:r>
    <w:r w:rsidRPr="00D75DAC">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183" w:rsidRDefault="00A74183" w:rsidP="00842771">
      <w:r>
        <w:separator/>
      </w:r>
    </w:p>
  </w:footnote>
  <w:footnote w:type="continuationSeparator" w:id="0">
    <w:p w:rsidR="00A74183" w:rsidRDefault="00A74183" w:rsidP="008427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7C91"/>
    <w:multiLevelType w:val="hybridMultilevel"/>
    <w:tmpl w:val="40E2B34E"/>
    <w:lvl w:ilvl="0" w:tplc="040C0005">
      <w:start w:val="1"/>
      <w:numFmt w:val="bullet"/>
      <w:lvlText w:val=""/>
      <w:lvlJc w:val="left"/>
      <w:pPr>
        <w:ind w:left="1060" w:hanging="360"/>
      </w:pPr>
      <w:rPr>
        <w:rFonts w:ascii="Wingdings" w:hAnsi="Wingdings"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
    <w:nsid w:val="17735A1C"/>
    <w:multiLevelType w:val="hybridMultilevel"/>
    <w:tmpl w:val="3A482430"/>
    <w:lvl w:ilvl="0" w:tplc="69D6B88A">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7F713BD"/>
    <w:multiLevelType w:val="hybridMultilevel"/>
    <w:tmpl w:val="D108D15A"/>
    <w:lvl w:ilvl="0" w:tplc="908E10C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933E09"/>
    <w:multiLevelType w:val="hybridMultilevel"/>
    <w:tmpl w:val="C1E065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347BB8"/>
    <w:multiLevelType w:val="hybridMultilevel"/>
    <w:tmpl w:val="680C35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AD1FA0"/>
    <w:multiLevelType w:val="hybridMultilevel"/>
    <w:tmpl w:val="CA1E5E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D40A61"/>
    <w:multiLevelType w:val="hybridMultilevel"/>
    <w:tmpl w:val="75C0E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8DF3942"/>
    <w:multiLevelType w:val="hybridMultilevel"/>
    <w:tmpl w:val="2B2CB8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E437653"/>
    <w:multiLevelType w:val="hybridMultilevel"/>
    <w:tmpl w:val="3CC2562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2F2D037A"/>
    <w:multiLevelType w:val="hybridMultilevel"/>
    <w:tmpl w:val="3CC256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6B33D05"/>
    <w:multiLevelType w:val="hybridMultilevel"/>
    <w:tmpl w:val="34F62774"/>
    <w:lvl w:ilvl="0" w:tplc="FD761FB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7685A00"/>
    <w:multiLevelType w:val="hybridMultilevel"/>
    <w:tmpl w:val="E8A22670"/>
    <w:lvl w:ilvl="0" w:tplc="DB12FB5E">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39623267"/>
    <w:multiLevelType w:val="hybridMultilevel"/>
    <w:tmpl w:val="C9900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14B0B96"/>
    <w:multiLevelType w:val="hybridMultilevel"/>
    <w:tmpl w:val="FE6279FC"/>
    <w:lvl w:ilvl="0" w:tplc="1BFE1E96">
      <w:start w:val="1"/>
      <w:numFmt w:val="decimal"/>
      <w:lvlText w:val="%1."/>
      <w:lvlJc w:val="left"/>
      <w:pPr>
        <w:ind w:left="1004" w:hanging="360"/>
      </w:pPr>
      <w:rPr>
        <w:rFonts w:asciiTheme="majorHAnsi" w:eastAsiaTheme="majorEastAsia" w:hAnsiTheme="majorHAnsi" w:cstheme="majorBidi"/>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4">
    <w:nsid w:val="445128C8"/>
    <w:multiLevelType w:val="hybridMultilevel"/>
    <w:tmpl w:val="5140604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47066265"/>
    <w:multiLevelType w:val="hybridMultilevel"/>
    <w:tmpl w:val="9F6EE224"/>
    <w:lvl w:ilvl="0" w:tplc="02CE091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7571F7B"/>
    <w:multiLevelType w:val="hybridMultilevel"/>
    <w:tmpl w:val="26FCE8A2"/>
    <w:lvl w:ilvl="0" w:tplc="C7DAB158">
      <w:start w:val="5"/>
      <w:numFmt w:val="decimal"/>
      <w:lvlText w:val="%1"/>
      <w:lvlJc w:val="left"/>
      <w:pPr>
        <w:ind w:left="2344" w:hanging="360"/>
      </w:pPr>
      <w:rPr>
        <w:rFonts w:hint="default"/>
      </w:rPr>
    </w:lvl>
    <w:lvl w:ilvl="1" w:tplc="040C0019" w:tentative="1">
      <w:start w:val="1"/>
      <w:numFmt w:val="lowerLetter"/>
      <w:lvlText w:val="%2."/>
      <w:lvlJc w:val="left"/>
      <w:pPr>
        <w:ind w:left="3064" w:hanging="360"/>
      </w:pPr>
    </w:lvl>
    <w:lvl w:ilvl="2" w:tplc="040C001B" w:tentative="1">
      <w:start w:val="1"/>
      <w:numFmt w:val="lowerRoman"/>
      <w:lvlText w:val="%3."/>
      <w:lvlJc w:val="right"/>
      <w:pPr>
        <w:ind w:left="3784" w:hanging="180"/>
      </w:pPr>
    </w:lvl>
    <w:lvl w:ilvl="3" w:tplc="040C000F" w:tentative="1">
      <w:start w:val="1"/>
      <w:numFmt w:val="decimal"/>
      <w:lvlText w:val="%4."/>
      <w:lvlJc w:val="left"/>
      <w:pPr>
        <w:ind w:left="4504" w:hanging="360"/>
      </w:pPr>
    </w:lvl>
    <w:lvl w:ilvl="4" w:tplc="040C0019" w:tentative="1">
      <w:start w:val="1"/>
      <w:numFmt w:val="lowerLetter"/>
      <w:lvlText w:val="%5."/>
      <w:lvlJc w:val="left"/>
      <w:pPr>
        <w:ind w:left="5224" w:hanging="360"/>
      </w:pPr>
    </w:lvl>
    <w:lvl w:ilvl="5" w:tplc="040C001B" w:tentative="1">
      <w:start w:val="1"/>
      <w:numFmt w:val="lowerRoman"/>
      <w:lvlText w:val="%6."/>
      <w:lvlJc w:val="right"/>
      <w:pPr>
        <w:ind w:left="5944" w:hanging="180"/>
      </w:pPr>
    </w:lvl>
    <w:lvl w:ilvl="6" w:tplc="040C000F" w:tentative="1">
      <w:start w:val="1"/>
      <w:numFmt w:val="decimal"/>
      <w:lvlText w:val="%7."/>
      <w:lvlJc w:val="left"/>
      <w:pPr>
        <w:ind w:left="6664" w:hanging="360"/>
      </w:pPr>
    </w:lvl>
    <w:lvl w:ilvl="7" w:tplc="040C0019" w:tentative="1">
      <w:start w:val="1"/>
      <w:numFmt w:val="lowerLetter"/>
      <w:lvlText w:val="%8."/>
      <w:lvlJc w:val="left"/>
      <w:pPr>
        <w:ind w:left="7384" w:hanging="360"/>
      </w:pPr>
    </w:lvl>
    <w:lvl w:ilvl="8" w:tplc="040C001B" w:tentative="1">
      <w:start w:val="1"/>
      <w:numFmt w:val="lowerRoman"/>
      <w:lvlText w:val="%9."/>
      <w:lvlJc w:val="right"/>
      <w:pPr>
        <w:ind w:left="8104" w:hanging="180"/>
      </w:pPr>
    </w:lvl>
  </w:abstractNum>
  <w:abstractNum w:abstractNumId="17">
    <w:nsid w:val="49FB65CA"/>
    <w:multiLevelType w:val="hybridMultilevel"/>
    <w:tmpl w:val="E7901E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BF945AF"/>
    <w:multiLevelType w:val="hybridMultilevel"/>
    <w:tmpl w:val="CC42961A"/>
    <w:lvl w:ilvl="0" w:tplc="11FAF27C">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C867D90"/>
    <w:multiLevelType w:val="hybridMultilevel"/>
    <w:tmpl w:val="3F10A4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EDA54A9"/>
    <w:multiLevelType w:val="hybridMultilevel"/>
    <w:tmpl w:val="F3C8E118"/>
    <w:lvl w:ilvl="0" w:tplc="1B0623C8">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03B3B39"/>
    <w:multiLevelType w:val="hybridMultilevel"/>
    <w:tmpl w:val="54F49B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51A03158"/>
    <w:multiLevelType w:val="hybridMultilevel"/>
    <w:tmpl w:val="1C78729A"/>
    <w:lvl w:ilvl="0" w:tplc="4136257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1C3375B"/>
    <w:multiLevelType w:val="hybridMultilevel"/>
    <w:tmpl w:val="47A61FC4"/>
    <w:lvl w:ilvl="0" w:tplc="EDAC7AD2">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2B63087"/>
    <w:multiLevelType w:val="hybridMultilevel"/>
    <w:tmpl w:val="25905B10"/>
    <w:lvl w:ilvl="0" w:tplc="3EC0C452">
      <w:numFmt w:val="bullet"/>
      <w:lvlText w:val="-"/>
      <w:lvlJc w:val="left"/>
      <w:pPr>
        <w:ind w:left="644" w:hanging="360"/>
      </w:pPr>
      <w:rPr>
        <w:rFonts w:ascii="Calibri" w:eastAsiaTheme="minorHAnsi" w:hAnsi="Calibri"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nsid w:val="6432107A"/>
    <w:multiLevelType w:val="hybridMultilevel"/>
    <w:tmpl w:val="D4F2E430"/>
    <w:lvl w:ilvl="0" w:tplc="B0F2A5D8">
      <w:start w:val="1"/>
      <w:numFmt w:val="decimal"/>
      <w:lvlText w:val="%1."/>
      <w:lvlJc w:val="left"/>
      <w:pPr>
        <w:ind w:left="1004" w:hanging="360"/>
      </w:pPr>
      <w:rPr>
        <w:rFonts w:ascii="Times New Roman" w:eastAsia="Calibri" w:hAnsi="Times New Roman" w:cs="Times New Roman"/>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6">
    <w:nsid w:val="655131B9"/>
    <w:multiLevelType w:val="singleLevel"/>
    <w:tmpl w:val="73946DD8"/>
    <w:lvl w:ilvl="0">
      <w:start w:val="1"/>
      <w:numFmt w:val="decimal"/>
      <w:pStyle w:val="Titre1"/>
      <w:lvlText w:val="%1."/>
      <w:lvlJc w:val="left"/>
      <w:pPr>
        <w:tabs>
          <w:tab w:val="num" w:pos="360"/>
        </w:tabs>
        <w:ind w:left="360" w:hanging="360"/>
      </w:pPr>
    </w:lvl>
  </w:abstractNum>
  <w:abstractNum w:abstractNumId="27">
    <w:nsid w:val="680C62FA"/>
    <w:multiLevelType w:val="hybridMultilevel"/>
    <w:tmpl w:val="131C83FC"/>
    <w:lvl w:ilvl="0" w:tplc="8D881104">
      <w:start w:val="1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81C4DE3"/>
    <w:multiLevelType w:val="hybridMultilevel"/>
    <w:tmpl w:val="9DBE2D64"/>
    <w:lvl w:ilvl="0" w:tplc="86A63056">
      <w:start w:val="1"/>
      <w:numFmt w:val="bullet"/>
      <w:lvlText w:val="-"/>
      <w:lvlJc w:val="left"/>
      <w:pPr>
        <w:ind w:left="720" w:hanging="360"/>
      </w:pPr>
      <w:rPr>
        <w:rFonts w:ascii="Times New Roman" w:eastAsia="Times New Roman" w:hAnsi="Times New Roman" w:cs="Times New Roman" w:hint="default"/>
        <w:i/>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07C2058"/>
    <w:multiLevelType w:val="hybridMultilevel"/>
    <w:tmpl w:val="0CB4A86C"/>
    <w:lvl w:ilvl="0" w:tplc="3084A1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1B62DA4"/>
    <w:multiLevelType w:val="hybridMultilevel"/>
    <w:tmpl w:val="4A983BD0"/>
    <w:lvl w:ilvl="0" w:tplc="040C0005">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19"/>
  </w:num>
  <w:num w:numId="4">
    <w:abstractNumId w:val="14"/>
  </w:num>
  <w:num w:numId="5">
    <w:abstractNumId w:val="6"/>
  </w:num>
  <w:num w:numId="6">
    <w:abstractNumId w:val="10"/>
  </w:num>
  <w:num w:numId="7">
    <w:abstractNumId w:val="1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0"/>
  </w:num>
  <w:num w:numId="11">
    <w:abstractNumId w:val="7"/>
  </w:num>
  <w:num w:numId="12">
    <w:abstractNumId w:val="9"/>
  </w:num>
  <w:num w:numId="13">
    <w:abstractNumId w:val="13"/>
  </w:num>
  <w:num w:numId="14">
    <w:abstractNumId w:val="25"/>
  </w:num>
  <w:num w:numId="15">
    <w:abstractNumId w:val="29"/>
  </w:num>
  <w:num w:numId="16">
    <w:abstractNumId w:val="3"/>
  </w:num>
  <w:num w:numId="17">
    <w:abstractNumId w:val="28"/>
  </w:num>
  <w:num w:numId="18">
    <w:abstractNumId w:val="17"/>
  </w:num>
  <w:num w:numId="19">
    <w:abstractNumId w:val="4"/>
  </w:num>
  <w:num w:numId="20">
    <w:abstractNumId w:val="18"/>
  </w:num>
  <w:num w:numId="21">
    <w:abstractNumId w:val="5"/>
  </w:num>
  <w:num w:numId="22">
    <w:abstractNumId w:val="21"/>
  </w:num>
  <w:num w:numId="23">
    <w:abstractNumId w:val="30"/>
  </w:num>
  <w:num w:numId="24">
    <w:abstractNumId w:val="0"/>
  </w:num>
  <w:num w:numId="25">
    <w:abstractNumId w:val="15"/>
  </w:num>
  <w:num w:numId="26">
    <w:abstractNumId w:val="23"/>
  </w:num>
  <w:num w:numId="27">
    <w:abstractNumId w:val="11"/>
  </w:num>
  <w:num w:numId="28">
    <w:abstractNumId w:val="1"/>
  </w:num>
  <w:num w:numId="29">
    <w:abstractNumId w:val="22"/>
  </w:num>
  <w:num w:numId="30">
    <w:abstractNumId w:val="27"/>
  </w:num>
  <w:num w:numId="31">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3C2C"/>
    <w:rsid w:val="00001BE7"/>
    <w:rsid w:val="00002C8F"/>
    <w:rsid w:val="00007658"/>
    <w:rsid w:val="0001170F"/>
    <w:rsid w:val="0001184C"/>
    <w:rsid w:val="00015179"/>
    <w:rsid w:val="00017125"/>
    <w:rsid w:val="00017BE5"/>
    <w:rsid w:val="00022E61"/>
    <w:rsid w:val="00037360"/>
    <w:rsid w:val="0004747B"/>
    <w:rsid w:val="00050B28"/>
    <w:rsid w:val="00051FE0"/>
    <w:rsid w:val="0006237C"/>
    <w:rsid w:val="000724E6"/>
    <w:rsid w:val="00075CF1"/>
    <w:rsid w:val="0008013F"/>
    <w:rsid w:val="00082A1C"/>
    <w:rsid w:val="00097565"/>
    <w:rsid w:val="000A4631"/>
    <w:rsid w:val="000A5C26"/>
    <w:rsid w:val="000A5C38"/>
    <w:rsid w:val="000A6E9C"/>
    <w:rsid w:val="000B156C"/>
    <w:rsid w:val="000B294D"/>
    <w:rsid w:val="000B5C45"/>
    <w:rsid w:val="000C156D"/>
    <w:rsid w:val="000C39CC"/>
    <w:rsid w:val="000C52A7"/>
    <w:rsid w:val="000D4C39"/>
    <w:rsid w:val="000D6E3D"/>
    <w:rsid w:val="000E0032"/>
    <w:rsid w:val="000E3EEE"/>
    <w:rsid w:val="000E669B"/>
    <w:rsid w:val="000F0263"/>
    <w:rsid w:val="00106487"/>
    <w:rsid w:val="00107228"/>
    <w:rsid w:val="00115C4A"/>
    <w:rsid w:val="0012223B"/>
    <w:rsid w:val="0012265D"/>
    <w:rsid w:val="00130285"/>
    <w:rsid w:val="001360B7"/>
    <w:rsid w:val="00152489"/>
    <w:rsid w:val="00153780"/>
    <w:rsid w:val="00161328"/>
    <w:rsid w:val="00162A40"/>
    <w:rsid w:val="00165FB9"/>
    <w:rsid w:val="001728B1"/>
    <w:rsid w:val="001740D5"/>
    <w:rsid w:val="00181FE2"/>
    <w:rsid w:val="00184F28"/>
    <w:rsid w:val="001A3505"/>
    <w:rsid w:val="001A690E"/>
    <w:rsid w:val="001B1EC1"/>
    <w:rsid w:val="001C4066"/>
    <w:rsid w:val="001D4048"/>
    <w:rsid w:val="001D4130"/>
    <w:rsid w:val="001D57E0"/>
    <w:rsid w:val="001D7FD6"/>
    <w:rsid w:val="001E3987"/>
    <w:rsid w:val="001E6F10"/>
    <w:rsid w:val="0021239D"/>
    <w:rsid w:val="00213269"/>
    <w:rsid w:val="00214497"/>
    <w:rsid w:val="0021592E"/>
    <w:rsid w:val="002215EC"/>
    <w:rsid w:val="00225B35"/>
    <w:rsid w:val="00234C6A"/>
    <w:rsid w:val="00236817"/>
    <w:rsid w:val="002425DF"/>
    <w:rsid w:val="002425F4"/>
    <w:rsid w:val="0025771B"/>
    <w:rsid w:val="00263CFE"/>
    <w:rsid w:val="002663D4"/>
    <w:rsid w:val="00271423"/>
    <w:rsid w:val="00273C2C"/>
    <w:rsid w:val="002753DB"/>
    <w:rsid w:val="002869E3"/>
    <w:rsid w:val="00292398"/>
    <w:rsid w:val="002930FA"/>
    <w:rsid w:val="002938BD"/>
    <w:rsid w:val="002A043D"/>
    <w:rsid w:val="002A19D0"/>
    <w:rsid w:val="002B3250"/>
    <w:rsid w:val="002D21AA"/>
    <w:rsid w:val="002D3E14"/>
    <w:rsid w:val="002D5CFA"/>
    <w:rsid w:val="002F3E7F"/>
    <w:rsid w:val="002F44E4"/>
    <w:rsid w:val="002F59A4"/>
    <w:rsid w:val="003019AB"/>
    <w:rsid w:val="003045CA"/>
    <w:rsid w:val="00312567"/>
    <w:rsid w:val="00313A16"/>
    <w:rsid w:val="003218E8"/>
    <w:rsid w:val="003242FA"/>
    <w:rsid w:val="0033099F"/>
    <w:rsid w:val="00334CF2"/>
    <w:rsid w:val="003373A2"/>
    <w:rsid w:val="003415DF"/>
    <w:rsid w:val="003418A7"/>
    <w:rsid w:val="003448EF"/>
    <w:rsid w:val="00344CD5"/>
    <w:rsid w:val="003477B2"/>
    <w:rsid w:val="003524DF"/>
    <w:rsid w:val="0037066B"/>
    <w:rsid w:val="00371466"/>
    <w:rsid w:val="0037666C"/>
    <w:rsid w:val="00382E4B"/>
    <w:rsid w:val="00383129"/>
    <w:rsid w:val="00383B13"/>
    <w:rsid w:val="003871B5"/>
    <w:rsid w:val="00390273"/>
    <w:rsid w:val="00393AD3"/>
    <w:rsid w:val="00397696"/>
    <w:rsid w:val="003A1EBB"/>
    <w:rsid w:val="003A7294"/>
    <w:rsid w:val="003B323E"/>
    <w:rsid w:val="003B33CF"/>
    <w:rsid w:val="003B4068"/>
    <w:rsid w:val="003B60B7"/>
    <w:rsid w:val="003C0E4D"/>
    <w:rsid w:val="003C65DE"/>
    <w:rsid w:val="003C7189"/>
    <w:rsid w:val="003D05CB"/>
    <w:rsid w:val="003D1618"/>
    <w:rsid w:val="003D6373"/>
    <w:rsid w:val="003D7AF4"/>
    <w:rsid w:val="003E00B2"/>
    <w:rsid w:val="003E3B87"/>
    <w:rsid w:val="003E655C"/>
    <w:rsid w:val="003E7AD6"/>
    <w:rsid w:val="003F5D06"/>
    <w:rsid w:val="00400986"/>
    <w:rsid w:val="00402FC8"/>
    <w:rsid w:val="004044A1"/>
    <w:rsid w:val="00404E1B"/>
    <w:rsid w:val="00410F4B"/>
    <w:rsid w:val="004131C6"/>
    <w:rsid w:val="0041797C"/>
    <w:rsid w:val="00420D12"/>
    <w:rsid w:val="0042305C"/>
    <w:rsid w:val="0046709B"/>
    <w:rsid w:val="004771C9"/>
    <w:rsid w:val="00477648"/>
    <w:rsid w:val="0048125C"/>
    <w:rsid w:val="00484413"/>
    <w:rsid w:val="00484F8B"/>
    <w:rsid w:val="00490147"/>
    <w:rsid w:val="00497EE5"/>
    <w:rsid w:val="004A2FE6"/>
    <w:rsid w:val="004B163E"/>
    <w:rsid w:val="004B3EEF"/>
    <w:rsid w:val="004B4385"/>
    <w:rsid w:val="004B4581"/>
    <w:rsid w:val="004C006F"/>
    <w:rsid w:val="004C1E86"/>
    <w:rsid w:val="004C5B6C"/>
    <w:rsid w:val="004F2525"/>
    <w:rsid w:val="004F34B0"/>
    <w:rsid w:val="004F4388"/>
    <w:rsid w:val="004F4A3D"/>
    <w:rsid w:val="00502D08"/>
    <w:rsid w:val="005036DA"/>
    <w:rsid w:val="00506F3D"/>
    <w:rsid w:val="00512D7E"/>
    <w:rsid w:val="005236B5"/>
    <w:rsid w:val="0052370B"/>
    <w:rsid w:val="00524DB7"/>
    <w:rsid w:val="005359B4"/>
    <w:rsid w:val="0053603E"/>
    <w:rsid w:val="0054423A"/>
    <w:rsid w:val="00546912"/>
    <w:rsid w:val="0057552A"/>
    <w:rsid w:val="00582A81"/>
    <w:rsid w:val="00583093"/>
    <w:rsid w:val="005912DF"/>
    <w:rsid w:val="005A114F"/>
    <w:rsid w:val="005A3027"/>
    <w:rsid w:val="005A6E7A"/>
    <w:rsid w:val="005A7D46"/>
    <w:rsid w:val="005B7E79"/>
    <w:rsid w:val="005C61D6"/>
    <w:rsid w:val="005D50B0"/>
    <w:rsid w:val="005E4370"/>
    <w:rsid w:val="005E6FF8"/>
    <w:rsid w:val="005E752F"/>
    <w:rsid w:val="00605098"/>
    <w:rsid w:val="006125D4"/>
    <w:rsid w:val="0062165A"/>
    <w:rsid w:val="0062502F"/>
    <w:rsid w:val="00626FD5"/>
    <w:rsid w:val="00632044"/>
    <w:rsid w:val="00634482"/>
    <w:rsid w:val="00634E9D"/>
    <w:rsid w:val="00656B24"/>
    <w:rsid w:val="006650D3"/>
    <w:rsid w:val="0066642C"/>
    <w:rsid w:val="00671EE6"/>
    <w:rsid w:val="00672F15"/>
    <w:rsid w:val="00680292"/>
    <w:rsid w:val="00687B21"/>
    <w:rsid w:val="00691DD7"/>
    <w:rsid w:val="00692375"/>
    <w:rsid w:val="006A3E32"/>
    <w:rsid w:val="006A4887"/>
    <w:rsid w:val="006A6B96"/>
    <w:rsid w:val="006B7DF1"/>
    <w:rsid w:val="006C09DB"/>
    <w:rsid w:val="006C674F"/>
    <w:rsid w:val="006E2329"/>
    <w:rsid w:val="006E7D78"/>
    <w:rsid w:val="006F41CC"/>
    <w:rsid w:val="006F4A36"/>
    <w:rsid w:val="00703519"/>
    <w:rsid w:val="007043DC"/>
    <w:rsid w:val="007316E8"/>
    <w:rsid w:val="00735CD2"/>
    <w:rsid w:val="0073764F"/>
    <w:rsid w:val="00740D29"/>
    <w:rsid w:val="00741DCB"/>
    <w:rsid w:val="00742B19"/>
    <w:rsid w:val="00747572"/>
    <w:rsid w:val="007527D2"/>
    <w:rsid w:val="00753453"/>
    <w:rsid w:val="00753EE1"/>
    <w:rsid w:val="007560DA"/>
    <w:rsid w:val="00763B95"/>
    <w:rsid w:val="0077326D"/>
    <w:rsid w:val="0078099A"/>
    <w:rsid w:val="00783DC3"/>
    <w:rsid w:val="00791115"/>
    <w:rsid w:val="00793202"/>
    <w:rsid w:val="00794BE4"/>
    <w:rsid w:val="007958DA"/>
    <w:rsid w:val="00795996"/>
    <w:rsid w:val="007A0056"/>
    <w:rsid w:val="007A3564"/>
    <w:rsid w:val="007A3CD2"/>
    <w:rsid w:val="007A447D"/>
    <w:rsid w:val="007B738D"/>
    <w:rsid w:val="007C2EC3"/>
    <w:rsid w:val="007D0AF3"/>
    <w:rsid w:val="007D397E"/>
    <w:rsid w:val="007E0069"/>
    <w:rsid w:val="007F0A64"/>
    <w:rsid w:val="007F5898"/>
    <w:rsid w:val="007F7A8C"/>
    <w:rsid w:val="0080312F"/>
    <w:rsid w:val="008031DF"/>
    <w:rsid w:val="00806C45"/>
    <w:rsid w:val="008147F1"/>
    <w:rsid w:val="00820016"/>
    <w:rsid w:val="008206E5"/>
    <w:rsid w:val="00830676"/>
    <w:rsid w:val="00834F0D"/>
    <w:rsid w:val="008356DC"/>
    <w:rsid w:val="00842771"/>
    <w:rsid w:val="0084625B"/>
    <w:rsid w:val="00857EC3"/>
    <w:rsid w:val="00857F76"/>
    <w:rsid w:val="00863800"/>
    <w:rsid w:val="00864AB5"/>
    <w:rsid w:val="00867CEB"/>
    <w:rsid w:val="008804D5"/>
    <w:rsid w:val="00881430"/>
    <w:rsid w:val="00885E8D"/>
    <w:rsid w:val="00897BD5"/>
    <w:rsid w:val="008B38C0"/>
    <w:rsid w:val="008B3928"/>
    <w:rsid w:val="008B48AB"/>
    <w:rsid w:val="008B554C"/>
    <w:rsid w:val="008C2CDA"/>
    <w:rsid w:val="008C387F"/>
    <w:rsid w:val="008D03B7"/>
    <w:rsid w:val="008D3AAC"/>
    <w:rsid w:val="008D4C28"/>
    <w:rsid w:val="008D6230"/>
    <w:rsid w:val="008E33AB"/>
    <w:rsid w:val="008E6539"/>
    <w:rsid w:val="008E6AA7"/>
    <w:rsid w:val="008F08CF"/>
    <w:rsid w:val="0090491D"/>
    <w:rsid w:val="00913B6C"/>
    <w:rsid w:val="009166BB"/>
    <w:rsid w:val="00934AD4"/>
    <w:rsid w:val="00943554"/>
    <w:rsid w:val="00946FBA"/>
    <w:rsid w:val="009607FF"/>
    <w:rsid w:val="00966B16"/>
    <w:rsid w:val="00973784"/>
    <w:rsid w:val="009771F2"/>
    <w:rsid w:val="00977B08"/>
    <w:rsid w:val="00981BA3"/>
    <w:rsid w:val="00982A88"/>
    <w:rsid w:val="00983874"/>
    <w:rsid w:val="009A14A3"/>
    <w:rsid w:val="009A2D24"/>
    <w:rsid w:val="009B2BA8"/>
    <w:rsid w:val="009C5423"/>
    <w:rsid w:val="009D30AB"/>
    <w:rsid w:val="009E4732"/>
    <w:rsid w:val="009E4B8F"/>
    <w:rsid w:val="00A01826"/>
    <w:rsid w:val="00A03C52"/>
    <w:rsid w:val="00A052E0"/>
    <w:rsid w:val="00A105FD"/>
    <w:rsid w:val="00A13199"/>
    <w:rsid w:val="00A1404E"/>
    <w:rsid w:val="00A14F87"/>
    <w:rsid w:val="00A331BA"/>
    <w:rsid w:val="00A36623"/>
    <w:rsid w:val="00A36D01"/>
    <w:rsid w:val="00A37AE1"/>
    <w:rsid w:val="00A439F8"/>
    <w:rsid w:val="00A45B11"/>
    <w:rsid w:val="00A55CF9"/>
    <w:rsid w:val="00A61C61"/>
    <w:rsid w:val="00A73E1E"/>
    <w:rsid w:val="00A74183"/>
    <w:rsid w:val="00A74799"/>
    <w:rsid w:val="00A85BE3"/>
    <w:rsid w:val="00A9106B"/>
    <w:rsid w:val="00A96123"/>
    <w:rsid w:val="00AA6A87"/>
    <w:rsid w:val="00AB1047"/>
    <w:rsid w:val="00AB4CC7"/>
    <w:rsid w:val="00AB6A4F"/>
    <w:rsid w:val="00AC0F58"/>
    <w:rsid w:val="00AC6FE1"/>
    <w:rsid w:val="00AD4A44"/>
    <w:rsid w:val="00AE36B5"/>
    <w:rsid w:val="00AE7E74"/>
    <w:rsid w:val="00AF1B10"/>
    <w:rsid w:val="00AF37F7"/>
    <w:rsid w:val="00B13393"/>
    <w:rsid w:val="00B218BE"/>
    <w:rsid w:val="00B23733"/>
    <w:rsid w:val="00B259A1"/>
    <w:rsid w:val="00B268BD"/>
    <w:rsid w:val="00B3217A"/>
    <w:rsid w:val="00B34FB0"/>
    <w:rsid w:val="00B355F8"/>
    <w:rsid w:val="00B463A6"/>
    <w:rsid w:val="00B55364"/>
    <w:rsid w:val="00B73C97"/>
    <w:rsid w:val="00B74EBA"/>
    <w:rsid w:val="00B75708"/>
    <w:rsid w:val="00B81310"/>
    <w:rsid w:val="00B824E8"/>
    <w:rsid w:val="00B86ADC"/>
    <w:rsid w:val="00B87CFF"/>
    <w:rsid w:val="00B92116"/>
    <w:rsid w:val="00B92FAB"/>
    <w:rsid w:val="00B95247"/>
    <w:rsid w:val="00BA40A9"/>
    <w:rsid w:val="00BB003F"/>
    <w:rsid w:val="00BB76B3"/>
    <w:rsid w:val="00BB7BED"/>
    <w:rsid w:val="00BC1628"/>
    <w:rsid w:val="00BC4062"/>
    <w:rsid w:val="00BC4996"/>
    <w:rsid w:val="00BC73B8"/>
    <w:rsid w:val="00BD03C4"/>
    <w:rsid w:val="00BD7D65"/>
    <w:rsid w:val="00BE32A5"/>
    <w:rsid w:val="00BE3CBD"/>
    <w:rsid w:val="00BE6E07"/>
    <w:rsid w:val="00BF19CC"/>
    <w:rsid w:val="00C05716"/>
    <w:rsid w:val="00C05A33"/>
    <w:rsid w:val="00C118DA"/>
    <w:rsid w:val="00C15CC5"/>
    <w:rsid w:val="00C21CF9"/>
    <w:rsid w:val="00C2727E"/>
    <w:rsid w:val="00C52163"/>
    <w:rsid w:val="00C568AF"/>
    <w:rsid w:val="00C61AA0"/>
    <w:rsid w:val="00C62635"/>
    <w:rsid w:val="00C676D8"/>
    <w:rsid w:val="00C80507"/>
    <w:rsid w:val="00C86DF1"/>
    <w:rsid w:val="00C967E7"/>
    <w:rsid w:val="00CA023D"/>
    <w:rsid w:val="00CA43F1"/>
    <w:rsid w:val="00CB3370"/>
    <w:rsid w:val="00CB7993"/>
    <w:rsid w:val="00CC0B14"/>
    <w:rsid w:val="00CC0EAF"/>
    <w:rsid w:val="00CC43DF"/>
    <w:rsid w:val="00CC591A"/>
    <w:rsid w:val="00CE0766"/>
    <w:rsid w:val="00CE790C"/>
    <w:rsid w:val="00CF159D"/>
    <w:rsid w:val="00CF3044"/>
    <w:rsid w:val="00CF3361"/>
    <w:rsid w:val="00CF682A"/>
    <w:rsid w:val="00D074C7"/>
    <w:rsid w:val="00D1712F"/>
    <w:rsid w:val="00D173A4"/>
    <w:rsid w:val="00D17CAA"/>
    <w:rsid w:val="00D209EC"/>
    <w:rsid w:val="00D20A41"/>
    <w:rsid w:val="00D237A3"/>
    <w:rsid w:val="00D24E54"/>
    <w:rsid w:val="00D32B43"/>
    <w:rsid w:val="00D3653C"/>
    <w:rsid w:val="00D41AB2"/>
    <w:rsid w:val="00D52544"/>
    <w:rsid w:val="00D61AE5"/>
    <w:rsid w:val="00D73BFE"/>
    <w:rsid w:val="00D808CB"/>
    <w:rsid w:val="00D92A14"/>
    <w:rsid w:val="00DA57EA"/>
    <w:rsid w:val="00DB1A94"/>
    <w:rsid w:val="00DB7AF3"/>
    <w:rsid w:val="00DC27A8"/>
    <w:rsid w:val="00DC5A22"/>
    <w:rsid w:val="00DC5C10"/>
    <w:rsid w:val="00DD1F35"/>
    <w:rsid w:val="00DD386F"/>
    <w:rsid w:val="00DE39FD"/>
    <w:rsid w:val="00DE4265"/>
    <w:rsid w:val="00DF7A90"/>
    <w:rsid w:val="00E04E8B"/>
    <w:rsid w:val="00E13A91"/>
    <w:rsid w:val="00E30944"/>
    <w:rsid w:val="00E352C8"/>
    <w:rsid w:val="00E4224D"/>
    <w:rsid w:val="00E450F5"/>
    <w:rsid w:val="00E53B4E"/>
    <w:rsid w:val="00E54FAC"/>
    <w:rsid w:val="00E65DF1"/>
    <w:rsid w:val="00E73B28"/>
    <w:rsid w:val="00E81543"/>
    <w:rsid w:val="00E835A2"/>
    <w:rsid w:val="00E93765"/>
    <w:rsid w:val="00EB7787"/>
    <w:rsid w:val="00EE3F29"/>
    <w:rsid w:val="00EE6DF4"/>
    <w:rsid w:val="00EF054D"/>
    <w:rsid w:val="00EF54C4"/>
    <w:rsid w:val="00F02DB4"/>
    <w:rsid w:val="00F11513"/>
    <w:rsid w:val="00F13663"/>
    <w:rsid w:val="00F1407A"/>
    <w:rsid w:val="00F1539A"/>
    <w:rsid w:val="00F249DE"/>
    <w:rsid w:val="00F24F9C"/>
    <w:rsid w:val="00F2506D"/>
    <w:rsid w:val="00F250CB"/>
    <w:rsid w:val="00F31EE4"/>
    <w:rsid w:val="00F33253"/>
    <w:rsid w:val="00F3799C"/>
    <w:rsid w:val="00F47238"/>
    <w:rsid w:val="00F520E3"/>
    <w:rsid w:val="00F60EC0"/>
    <w:rsid w:val="00F61E19"/>
    <w:rsid w:val="00F72862"/>
    <w:rsid w:val="00F77159"/>
    <w:rsid w:val="00F82778"/>
    <w:rsid w:val="00F9628A"/>
    <w:rsid w:val="00FA42E5"/>
    <w:rsid w:val="00FA6C65"/>
    <w:rsid w:val="00FB18ED"/>
    <w:rsid w:val="00FB1D0D"/>
    <w:rsid w:val="00FB4C10"/>
    <w:rsid w:val="00FB7E6A"/>
    <w:rsid w:val="00FC08A3"/>
    <w:rsid w:val="00FC5F59"/>
    <w:rsid w:val="00FD3B9D"/>
    <w:rsid w:val="00FD7566"/>
    <w:rsid w:val="00FE3F51"/>
    <w:rsid w:val="00FE46FB"/>
    <w:rsid w:val="00FE6B8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Web 3" w:semiHidden="0" w:unhideWhenUsed="0"/>
    <w:lsdException w:name="Balloon Text" w:uiPriority="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C2C"/>
    <w:rPr>
      <w:rFonts w:ascii="Times New Roman" w:eastAsia="Times New Roman" w:hAnsi="Times New Roman" w:cs="Times New Roman"/>
      <w:lang w:val="fr-BE"/>
    </w:rPr>
  </w:style>
  <w:style w:type="paragraph" w:styleId="Titre1">
    <w:name w:val="heading 1"/>
    <w:basedOn w:val="Normal"/>
    <w:next w:val="Normal"/>
    <w:link w:val="Titre1Car"/>
    <w:qFormat/>
    <w:rsid w:val="00273C2C"/>
    <w:pPr>
      <w:keepNext/>
      <w:numPr>
        <w:numId w:val="1"/>
      </w:numPr>
      <w:spacing w:after="60"/>
      <w:jc w:val="both"/>
      <w:outlineLvl w:val="0"/>
    </w:pPr>
    <w:rPr>
      <w:b/>
      <w:kern w:val="28"/>
      <w:sz w:val="28"/>
      <w:lang w:val="fr-FR"/>
    </w:rPr>
  </w:style>
  <w:style w:type="paragraph" w:styleId="Titre2">
    <w:name w:val="heading 2"/>
    <w:basedOn w:val="Normal"/>
    <w:next w:val="Normal"/>
    <w:link w:val="Titre2Car"/>
    <w:qFormat/>
    <w:rsid w:val="00273C2C"/>
    <w:pPr>
      <w:keepNext/>
      <w:ind w:right="-288"/>
      <w:jc w:val="center"/>
      <w:outlineLvl w:val="1"/>
    </w:pPr>
    <w:rPr>
      <w:b/>
      <w:sz w:val="36"/>
    </w:rPr>
  </w:style>
  <w:style w:type="paragraph" w:styleId="Titre3">
    <w:name w:val="heading 3"/>
    <w:basedOn w:val="Normal"/>
    <w:next w:val="Normal"/>
    <w:link w:val="Titre3Car"/>
    <w:qFormat/>
    <w:rsid w:val="00273C2C"/>
    <w:pPr>
      <w:keepNext/>
      <w:ind w:right="-288"/>
      <w:jc w:val="both"/>
      <w:outlineLvl w:val="2"/>
    </w:pPr>
    <w:rPr>
      <w:b/>
      <w:sz w:val="22"/>
    </w:rPr>
  </w:style>
  <w:style w:type="paragraph" w:styleId="Titre4">
    <w:name w:val="heading 4"/>
    <w:basedOn w:val="Normal"/>
    <w:next w:val="Normal"/>
    <w:link w:val="Titre4Car"/>
    <w:qFormat/>
    <w:rsid w:val="00273C2C"/>
    <w:pPr>
      <w:keepNext/>
      <w:spacing w:before="240" w:after="60"/>
      <w:jc w:val="both"/>
      <w:outlineLvl w:val="3"/>
    </w:pPr>
    <w:rPr>
      <w:b/>
      <w:i/>
      <w:szCs w:val="20"/>
      <w:lang w:val="fr-FR"/>
    </w:rPr>
  </w:style>
  <w:style w:type="paragraph" w:styleId="Titre5">
    <w:name w:val="heading 5"/>
    <w:basedOn w:val="Normal"/>
    <w:next w:val="Normal"/>
    <w:link w:val="Titre5Car"/>
    <w:qFormat/>
    <w:rsid w:val="00273C2C"/>
    <w:pPr>
      <w:spacing w:before="240" w:after="60"/>
      <w:jc w:val="both"/>
      <w:outlineLvl w:val="4"/>
    </w:pPr>
    <w:rPr>
      <w:rFonts w:ascii="Arial" w:hAnsi="Arial"/>
      <w:sz w:val="22"/>
      <w:szCs w:val="20"/>
      <w:lang w:val="fr-FR"/>
    </w:rPr>
  </w:style>
  <w:style w:type="paragraph" w:styleId="Titre6">
    <w:name w:val="heading 6"/>
    <w:basedOn w:val="Normal"/>
    <w:next w:val="Normal"/>
    <w:link w:val="Titre6Car"/>
    <w:qFormat/>
    <w:rsid w:val="00273C2C"/>
    <w:pPr>
      <w:spacing w:before="240" w:after="60"/>
      <w:jc w:val="both"/>
      <w:outlineLvl w:val="5"/>
    </w:pPr>
    <w:rPr>
      <w:rFonts w:ascii="Arial" w:hAnsi="Arial"/>
      <w:i/>
      <w:sz w:val="22"/>
      <w:szCs w:val="20"/>
      <w:lang w:val="fr-FR"/>
    </w:rPr>
  </w:style>
  <w:style w:type="paragraph" w:styleId="Titre7">
    <w:name w:val="heading 7"/>
    <w:basedOn w:val="Normal"/>
    <w:next w:val="Normal"/>
    <w:link w:val="Titre7Car"/>
    <w:qFormat/>
    <w:rsid w:val="00273C2C"/>
    <w:pPr>
      <w:spacing w:before="240" w:after="60"/>
      <w:jc w:val="both"/>
      <w:outlineLvl w:val="6"/>
    </w:pPr>
    <w:rPr>
      <w:rFonts w:ascii="Arial" w:hAnsi="Arial"/>
      <w:szCs w:val="20"/>
      <w:lang w:val="fr-FR"/>
    </w:rPr>
  </w:style>
  <w:style w:type="paragraph" w:styleId="Titre8">
    <w:name w:val="heading 8"/>
    <w:basedOn w:val="Normal"/>
    <w:next w:val="Normal"/>
    <w:link w:val="Titre8Car"/>
    <w:qFormat/>
    <w:rsid w:val="00273C2C"/>
    <w:pPr>
      <w:spacing w:before="240" w:after="60"/>
      <w:jc w:val="both"/>
      <w:outlineLvl w:val="7"/>
    </w:pPr>
    <w:rPr>
      <w:rFonts w:ascii="Arial" w:hAnsi="Arial"/>
      <w:i/>
      <w:szCs w:val="20"/>
      <w:lang w:val="fr-FR"/>
    </w:rPr>
  </w:style>
  <w:style w:type="paragraph" w:styleId="Titre9">
    <w:name w:val="heading 9"/>
    <w:basedOn w:val="Normal"/>
    <w:next w:val="Normal"/>
    <w:link w:val="Titre9Car"/>
    <w:qFormat/>
    <w:rsid w:val="00273C2C"/>
    <w:pPr>
      <w:spacing w:before="240" w:after="60"/>
      <w:jc w:val="both"/>
      <w:outlineLvl w:val="8"/>
    </w:pPr>
    <w:rPr>
      <w:rFonts w:ascii="Arial" w:hAnsi="Arial"/>
      <w:i/>
      <w:sz w:val="18"/>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MCHIP_list paragraph,List Paragraph1,Recommendation,Bullet List,FooterText,References"/>
    <w:basedOn w:val="Normal"/>
    <w:link w:val="ParagraphedelisteCar"/>
    <w:uiPriority w:val="34"/>
    <w:qFormat/>
    <w:rsid w:val="00273C2C"/>
    <w:pPr>
      <w:spacing w:after="200" w:line="276" w:lineRule="auto"/>
      <w:ind w:left="720"/>
      <w:contextualSpacing/>
    </w:pPr>
    <w:rPr>
      <w:rFonts w:ascii="Calibri" w:hAnsi="Calibri"/>
      <w:sz w:val="22"/>
      <w:szCs w:val="22"/>
    </w:rPr>
  </w:style>
  <w:style w:type="character" w:customStyle="1" w:styleId="ParagraphedelisteCar">
    <w:name w:val="Paragraphe de liste Car"/>
    <w:aliases w:val="MCHIP_list paragraph Car,List Paragraph1 Car,Recommendation Car,Bullet List Car,FooterText Car,References Car"/>
    <w:link w:val="Paragraphedeliste"/>
    <w:uiPriority w:val="34"/>
    <w:locked/>
    <w:rsid w:val="00273C2C"/>
    <w:rPr>
      <w:rFonts w:ascii="Calibri" w:eastAsia="Times New Roman" w:hAnsi="Calibri" w:cs="Times New Roman"/>
      <w:sz w:val="22"/>
      <w:szCs w:val="22"/>
      <w:lang w:val="fr-BE"/>
    </w:rPr>
  </w:style>
  <w:style w:type="character" w:customStyle="1" w:styleId="Titre1Car">
    <w:name w:val="Titre 1 Car"/>
    <w:basedOn w:val="Policepardfaut"/>
    <w:link w:val="Titre1"/>
    <w:rsid w:val="00273C2C"/>
    <w:rPr>
      <w:rFonts w:ascii="Times New Roman" w:eastAsia="Times New Roman" w:hAnsi="Times New Roman" w:cs="Times New Roman"/>
      <w:b/>
      <w:kern w:val="28"/>
      <w:sz w:val="28"/>
    </w:rPr>
  </w:style>
  <w:style w:type="character" w:customStyle="1" w:styleId="Titre2Car">
    <w:name w:val="Titre 2 Car"/>
    <w:basedOn w:val="Policepardfaut"/>
    <w:link w:val="Titre2"/>
    <w:rsid w:val="00273C2C"/>
    <w:rPr>
      <w:rFonts w:ascii="Times New Roman" w:eastAsia="Times New Roman" w:hAnsi="Times New Roman" w:cs="Times New Roman"/>
      <w:b/>
      <w:sz w:val="36"/>
      <w:lang w:val="fr-BE"/>
    </w:rPr>
  </w:style>
  <w:style w:type="character" w:customStyle="1" w:styleId="Titre3Car">
    <w:name w:val="Titre 3 Car"/>
    <w:basedOn w:val="Policepardfaut"/>
    <w:link w:val="Titre3"/>
    <w:rsid w:val="00273C2C"/>
    <w:rPr>
      <w:rFonts w:ascii="Times New Roman" w:eastAsia="Times New Roman" w:hAnsi="Times New Roman" w:cs="Times New Roman"/>
      <w:b/>
      <w:sz w:val="22"/>
      <w:lang w:val="fr-BE"/>
    </w:rPr>
  </w:style>
  <w:style w:type="character" w:customStyle="1" w:styleId="Titre4Car">
    <w:name w:val="Titre 4 Car"/>
    <w:basedOn w:val="Policepardfaut"/>
    <w:link w:val="Titre4"/>
    <w:rsid w:val="00273C2C"/>
    <w:rPr>
      <w:rFonts w:ascii="Times New Roman" w:eastAsia="Times New Roman" w:hAnsi="Times New Roman" w:cs="Times New Roman"/>
      <w:b/>
      <w:i/>
      <w:szCs w:val="20"/>
    </w:rPr>
  </w:style>
  <w:style w:type="character" w:customStyle="1" w:styleId="Titre5Car">
    <w:name w:val="Titre 5 Car"/>
    <w:basedOn w:val="Policepardfaut"/>
    <w:link w:val="Titre5"/>
    <w:rsid w:val="00273C2C"/>
    <w:rPr>
      <w:rFonts w:ascii="Arial" w:eastAsia="Times New Roman" w:hAnsi="Arial" w:cs="Times New Roman"/>
      <w:sz w:val="22"/>
      <w:szCs w:val="20"/>
    </w:rPr>
  </w:style>
  <w:style w:type="character" w:customStyle="1" w:styleId="Titre6Car">
    <w:name w:val="Titre 6 Car"/>
    <w:basedOn w:val="Policepardfaut"/>
    <w:link w:val="Titre6"/>
    <w:rsid w:val="00273C2C"/>
    <w:rPr>
      <w:rFonts w:ascii="Arial" w:eastAsia="Times New Roman" w:hAnsi="Arial" w:cs="Times New Roman"/>
      <w:i/>
      <w:sz w:val="22"/>
      <w:szCs w:val="20"/>
    </w:rPr>
  </w:style>
  <w:style w:type="character" w:customStyle="1" w:styleId="Titre7Car">
    <w:name w:val="Titre 7 Car"/>
    <w:basedOn w:val="Policepardfaut"/>
    <w:link w:val="Titre7"/>
    <w:rsid w:val="00273C2C"/>
    <w:rPr>
      <w:rFonts w:ascii="Arial" w:eastAsia="Times New Roman" w:hAnsi="Arial" w:cs="Times New Roman"/>
      <w:szCs w:val="20"/>
    </w:rPr>
  </w:style>
  <w:style w:type="character" w:customStyle="1" w:styleId="Titre8Car">
    <w:name w:val="Titre 8 Car"/>
    <w:basedOn w:val="Policepardfaut"/>
    <w:link w:val="Titre8"/>
    <w:rsid w:val="00273C2C"/>
    <w:rPr>
      <w:rFonts w:ascii="Arial" w:eastAsia="Times New Roman" w:hAnsi="Arial" w:cs="Times New Roman"/>
      <w:i/>
      <w:szCs w:val="20"/>
    </w:rPr>
  </w:style>
  <w:style w:type="character" w:customStyle="1" w:styleId="Titre9Car">
    <w:name w:val="Titre 9 Car"/>
    <w:basedOn w:val="Policepardfaut"/>
    <w:link w:val="Titre9"/>
    <w:rsid w:val="00273C2C"/>
    <w:rPr>
      <w:rFonts w:ascii="Arial" w:eastAsia="Times New Roman" w:hAnsi="Arial" w:cs="Times New Roman"/>
      <w:i/>
      <w:sz w:val="18"/>
      <w:szCs w:val="20"/>
    </w:rPr>
  </w:style>
  <w:style w:type="paragraph" w:styleId="En-tte">
    <w:name w:val="header"/>
    <w:basedOn w:val="Normal"/>
    <w:link w:val="En-tteCar"/>
    <w:uiPriority w:val="99"/>
    <w:rsid w:val="00273C2C"/>
    <w:pPr>
      <w:tabs>
        <w:tab w:val="center" w:pos="4153"/>
        <w:tab w:val="right" w:pos="8306"/>
      </w:tabs>
      <w:jc w:val="both"/>
    </w:pPr>
    <w:rPr>
      <w:szCs w:val="20"/>
      <w:lang w:val="fr-FR"/>
    </w:rPr>
  </w:style>
  <w:style w:type="character" w:customStyle="1" w:styleId="En-tteCar">
    <w:name w:val="En-tête Car"/>
    <w:basedOn w:val="Policepardfaut"/>
    <w:link w:val="En-tte"/>
    <w:uiPriority w:val="99"/>
    <w:rsid w:val="00273C2C"/>
    <w:rPr>
      <w:rFonts w:ascii="Times New Roman" w:eastAsia="Times New Roman" w:hAnsi="Times New Roman" w:cs="Times New Roman"/>
      <w:szCs w:val="20"/>
    </w:rPr>
  </w:style>
  <w:style w:type="character" w:styleId="Appelnotedebasdep">
    <w:name w:val="footnote reference"/>
    <w:uiPriority w:val="99"/>
    <w:semiHidden/>
    <w:rsid w:val="00273C2C"/>
    <w:rPr>
      <w:vertAlign w:val="superscript"/>
    </w:rPr>
  </w:style>
  <w:style w:type="paragraph" w:styleId="Notedebasdepage">
    <w:name w:val="footnote text"/>
    <w:basedOn w:val="Normal"/>
    <w:link w:val="NotedebasdepageCar"/>
    <w:uiPriority w:val="99"/>
    <w:semiHidden/>
    <w:rsid w:val="00273C2C"/>
    <w:pPr>
      <w:spacing w:after="240"/>
      <w:ind w:left="539" w:hanging="539"/>
      <w:jc w:val="both"/>
    </w:pPr>
    <w:rPr>
      <w:sz w:val="20"/>
      <w:lang w:val="fr-FR"/>
    </w:rPr>
  </w:style>
  <w:style w:type="character" w:customStyle="1" w:styleId="NotedebasdepageCar">
    <w:name w:val="Note de bas de page Car"/>
    <w:basedOn w:val="Policepardfaut"/>
    <w:link w:val="Notedebasdepage"/>
    <w:uiPriority w:val="99"/>
    <w:semiHidden/>
    <w:rsid w:val="00273C2C"/>
    <w:rPr>
      <w:rFonts w:ascii="Times New Roman" w:eastAsia="Times New Roman" w:hAnsi="Times New Roman" w:cs="Times New Roman"/>
      <w:sz w:val="20"/>
    </w:rPr>
  </w:style>
  <w:style w:type="character" w:styleId="Numrodepage">
    <w:name w:val="page number"/>
    <w:basedOn w:val="Policepardfaut"/>
    <w:rsid w:val="00273C2C"/>
  </w:style>
  <w:style w:type="paragraph" w:styleId="Pieddepage">
    <w:name w:val="footer"/>
    <w:basedOn w:val="Normal"/>
    <w:link w:val="PieddepageCar"/>
    <w:uiPriority w:val="99"/>
    <w:rsid w:val="00273C2C"/>
    <w:pPr>
      <w:tabs>
        <w:tab w:val="center" w:pos="4153"/>
        <w:tab w:val="right" w:pos="8306"/>
      </w:tabs>
      <w:jc w:val="both"/>
    </w:pPr>
    <w:rPr>
      <w:szCs w:val="20"/>
      <w:lang w:val="fr-FR"/>
    </w:rPr>
  </w:style>
  <w:style w:type="character" w:customStyle="1" w:styleId="PieddepageCar">
    <w:name w:val="Pied de page Car"/>
    <w:basedOn w:val="Policepardfaut"/>
    <w:link w:val="Pieddepage"/>
    <w:uiPriority w:val="99"/>
    <w:rsid w:val="00273C2C"/>
    <w:rPr>
      <w:rFonts w:ascii="Times New Roman" w:eastAsia="Times New Roman" w:hAnsi="Times New Roman" w:cs="Times New Roman"/>
      <w:szCs w:val="20"/>
    </w:rPr>
  </w:style>
  <w:style w:type="paragraph" w:styleId="Retraitcorpsdetexte">
    <w:name w:val="Body Text Indent"/>
    <w:basedOn w:val="Normal"/>
    <w:link w:val="RetraitcorpsdetexteCar"/>
    <w:rsid w:val="00273C2C"/>
    <w:pPr>
      <w:ind w:left="1440"/>
    </w:pPr>
  </w:style>
  <w:style w:type="character" w:customStyle="1" w:styleId="RetraitcorpsdetexteCar">
    <w:name w:val="Retrait corps de texte Car"/>
    <w:basedOn w:val="Policepardfaut"/>
    <w:link w:val="Retraitcorpsdetexte"/>
    <w:rsid w:val="00273C2C"/>
    <w:rPr>
      <w:rFonts w:ascii="Times New Roman" w:eastAsia="Times New Roman" w:hAnsi="Times New Roman" w:cs="Times New Roman"/>
      <w:lang w:val="fr-BE"/>
    </w:rPr>
  </w:style>
  <w:style w:type="paragraph" w:styleId="Retraitcorpsdetexte2">
    <w:name w:val="Body Text Indent 2"/>
    <w:basedOn w:val="Normal"/>
    <w:link w:val="Retraitcorpsdetexte2Car"/>
    <w:rsid w:val="00273C2C"/>
    <w:pPr>
      <w:ind w:left="2124" w:firstLine="9"/>
    </w:pPr>
    <w:rPr>
      <w:i/>
    </w:rPr>
  </w:style>
  <w:style w:type="character" w:customStyle="1" w:styleId="Retraitcorpsdetexte2Car">
    <w:name w:val="Retrait corps de texte 2 Car"/>
    <w:basedOn w:val="Policepardfaut"/>
    <w:link w:val="Retraitcorpsdetexte2"/>
    <w:rsid w:val="00273C2C"/>
    <w:rPr>
      <w:rFonts w:ascii="Times New Roman" w:eastAsia="Times New Roman" w:hAnsi="Times New Roman" w:cs="Times New Roman"/>
      <w:i/>
      <w:lang w:val="fr-BE"/>
    </w:rPr>
  </w:style>
  <w:style w:type="paragraph" w:styleId="Retraitcorpsdetexte3">
    <w:name w:val="Body Text Indent 3"/>
    <w:basedOn w:val="Normal"/>
    <w:link w:val="Retraitcorpsdetexte3Car"/>
    <w:rsid w:val="00273C2C"/>
    <w:pPr>
      <w:ind w:left="1080"/>
    </w:pPr>
  </w:style>
  <w:style w:type="character" w:customStyle="1" w:styleId="Retraitcorpsdetexte3Car">
    <w:name w:val="Retrait corps de texte 3 Car"/>
    <w:basedOn w:val="Policepardfaut"/>
    <w:link w:val="Retraitcorpsdetexte3"/>
    <w:rsid w:val="00273C2C"/>
    <w:rPr>
      <w:rFonts w:ascii="Times New Roman" w:eastAsia="Times New Roman" w:hAnsi="Times New Roman" w:cs="Times New Roman"/>
      <w:lang w:val="fr-BE"/>
    </w:rPr>
  </w:style>
  <w:style w:type="paragraph" w:customStyle="1" w:styleId="xl79">
    <w:name w:val="xl79"/>
    <w:basedOn w:val="Normal"/>
    <w:rsid w:val="00273C2C"/>
    <w:pPr>
      <w:pBdr>
        <w:left w:val="single" w:sz="8" w:space="0" w:color="auto"/>
      </w:pBdr>
      <w:spacing w:before="100" w:after="100"/>
    </w:pPr>
    <w:rPr>
      <w:i/>
      <w:lang w:val="fr-FR"/>
    </w:rPr>
  </w:style>
  <w:style w:type="paragraph" w:customStyle="1" w:styleId="xl27">
    <w:name w:val="xl27"/>
    <w:basedOn w:val="Normal"/>
    <w:rsid w:val="00273C2C"/>
    <w:pPr>
      <w:spacing w:before="100" w:after="100"/>
    </w:pPr>
    <w:rPr>
      <w:lang w:val="fr-FR"/>
    </w:rPr>
  </w:style>
  <w:style w:type="paragraph" w:styleId="Normalcentr">
    <w:name w:val="Block Text"/>
    <w:basedOn w:val="Normal"/>
    <w:rsid w:val="00273C2C"/>
    <w:pPr>
      <w:tabs>
        <w:tab w:val="left" w:pos="900"/>
      </w:tabs>
      <w:ind w:left="900" w:right="-648" w:hanging="900"/>
      <w:jc w:val="both"/>
    </w:pPr>
    <w:rPr>
      <w:b/>
      <w:sz w:val="26"/>
      <w:lang w:val="fr-FR"/>
    </w:rPr>
  </w:style>
  <w:style w:type="paragraph" w:customStyle="1" w:styleId="xl29">
    <w:name w:val="xl29"/>
    <w:basedOn w:val="Normal"/>
    <w:rsid w:val="00273C2C"/>
    <w:pPr>
      <w:spacing w:before="100" w:after="100"/>
    </w:pPr>
    <w:rPr>
      <w:lang w:val="fr-FR"/>
    </w:rPr>
  </w:style>
  <w:style w:type="paragraph" w:styleId="Index1">
    <w:name w:val="index 1"/>
    <w:basedOn w:val="Normal"/>
    <w:next w:val="Normal"/>
    <w:autoRedefine/>
    <w:semiHidden/>
    <w:rsid w:val="00273C2C"/>
    <w:pPr>
      <w:ind w:left="240" w:hanging="240"/>
    </w:pPr>
  </w:style>
  <w:style w:type="paragraph" w:styleId="Index2">
    <w:name w:val="index 2"/>
    <w:basedOn w:val="Normal"/>
    <w:next w:val="Normal"/>
    <w:autoRedefine/>
    <w:semiHidden/>
    <w:rsid w:val="00273C2C"/>
    <w:pPr>
      <w:ind w:left="480" w:hanging="240"/>
    </w:pPr>
  </w:style>
  <w:style w:type="paragraph" w:styleId="Index3">
    <w:name w:val="index 3"/>
    <w:basedOn w:val="Normal"/>
    <w:next w:val="Normal"/>
    <w:autoRedefine/>
    <w:semiHidden/>
    <w:rsid w:val="00273C2C"/>
    <w:pPr>
      <w:ind w:left="720" w:hanging="240"/>
    </w:pPr>
  </w:style>
  <w:style w:type="paragraph" w:styleId="Index4">
    <w:name w:val="index 4"/>
    <w:basedOn w:val="Normal"/>
    <w:next w:val="Normal"/>
    <w:autoRedefine/>
    <w:semiHidden/>
    <w:rsid w:val="00273C2C"/>
    <w:pPr>
      <w:ind w:left="960" w:hanging="240"/>
    </w:pPr>
  </w:style>
  <w:style w:type="paragraph" w:styleId="Index5">
    <w:name w:val="index 5"/>
    <w:basedOn w:val="Normal"/>
    <w:next w:val="Normal"/>
    <w:autoRedefine/>
    <w:semiHidden/>
    <w:rsid w:val="00273C2C"/>
    <w:pPr>
      <w:ind w:left="1200" w:hanging="240"/>
    </w:pPr>
  </w:style>
  <w:style w:type="paragraph" w:styleId="Index6">
    <w:name w:val="index 6"/>
    <w:basedOn w:val="Normal"/>
    <w:next w:val="Normal"/>
    <w:autoRedefine/>
    <w:semiHidden/>
    <w:rsid w:val="00273C2C"/>
    <w:pPr>
      <w:ind w:left="1440" w:hanging="240"/>
    </w:pPr>
  </w:style>
  <w:style w:type="paragraph" w:styleId="Index7">
    <w:name w:val="index 7"/>
    <w:basedOn w:val="Normal"/>
    <w:next w:val="Normal"/>
    <w:autoRedefine/>
    <w:semiHidden/>
    <w:rsid w:val="00273C2C"/>
    <w:pPr>
      <w:ind w:left="1680" w:hanging="240"/>
    </w:pPr>
  </w:style>
  <w:style w:type="paragraph" w:styleId="Index8">
    <w:name w:val="index 8"/>
    <w:basedOn w:val="Normal"/>
    <w:next w:val="Normal"/>
    <w:autoRedefine/>
    <w:semiHidden/>
    <w:rsid w:val="00273C2C"/>
    <w:pPr>
      <w:ind w:left="1920" w:hanging="240"/>
    </w:pPr>
  </w:style>
  <w:style w:type="paragraph" w:styleId="Index9">
    <w:name w:val="index 9"/>
    <w:basedOn w:val="Normal"/>
    <w:next w:val="Normal"/>
    <w:autoRedefine/>
    <w:semiHidden/>
    <w:rsid w:val="00273C2C"/>
    <w:pPr>
      <w:ind w:left="2160" w:hanging="240"/>
    </w:pPr>
  </w:style>
  <w:style w:type="paragraph" w:styleId="Titreindex">
    <w:name w:val="index heading"/>
    <w:basedOn w:val="Normal"/>
    <w:next w:val="Index1"/>
    <w:semiHidden/>
    <w:rsid w:val="00273C2C"/>
  </w:style>
  <w:style w:type="paragraph" w:styleId="TM1">
    <w:name w:val="toc 1"/>
    <w:basedOn w:val="Normal"/>
    <w:next w:val="Normal"/>
    <w:autoRedefine/>
    <w:uiPriority w:val="39"/>
    <w:rsid w:val="00273C2C"/>
    <w:pPr>
      <w:tabs>
        <w:tab w:val="left" w:pos="540"/>
        <w:tab w:val="right" w:leader="dot" w:pos="8631"/>
      </w:tabs>
      <w:spacing w:before="360"/>
      <w:ind w:left="540" w:hanging="540"/>
    </w:pPr>
    <w:rPr>
      <w:rFonts w:ascii="Arial" w:hAnsi="Arial"/>
      <w:b/>
      <w:caps/>
    </w:rPr>
  </w:style>
  <w:style w:type="paragraph" w:styleId="TM2">
    <w:name w:val="toc 2"/>
    <w:basedOn w:val="Normal"/>
    <w:next w:val="Normal"/>
    <w:autoRedefine/>
    <w:uiPriority w:val="39"/>
    <w:rsid w:val="00273C2C"/>
    <w:pPr>
      <w:tabs>
        <w:tab w:val="left" w:pos="900"/>
        <w:tab w:val="right" w:leader="dot" w:pos="8631"/>
      </w:tabs>
      <w:spacing w:before="240"/>
    </w:pPr>
    <w:rPr>
      <w:b/>
      <w:noProof/>
      <w:sz w:val="20"/>
    </w:rPr>
  </w:style>
  <w:style w:type="paragraph" w:styleId="TM3">
    <w:name w:val="toc 3"/>
    <w:basedOn w:val="Normal"/>
    <w:next w:val="Normal"/>
    <w:autoRedefine/>
    <w:uiPriority w:val="39"/>
    <w:rsid w:val="00273C2C"/>
    <w:pPr>
      <w:ind w:left="240"/>
    </w:pPr>
    <w:rPr>
      <w:sz w:val="20"/>
    </w:rPr>
  </w:style>
  <w:style w:type="paragraph" w:styleId="TM4">
    <w:name w:val="toc 4"/>
    <w:basedOn w:val="Normal"/>
    <w:next w:val="Normal"/>
    <w:autoRedefine/>
    <w:semiHidden/>
    <w:rsid w:val="00273C2C"/>
    <w:pPr>
      <w:ind w:left="480"/>
    </w:pPr>
    <w:rPr>
      <w:sz w:val="20"/>
    </w:rPr>
  </w:style>
  <w:style w:type="paragraph" w:styleId="TM5">
    <w:name w:val="toc 5"/>
    <w:basedOn w:val="Normal"/>
    <w:next w:val="Normal"/>
    <w:autoRedefine/>
    <w:semiHidden/>
    <w:rsid w:val="00273C2C"/>
    <w:pPr>
      <w:ind w:left="720"/>
    </w:pPr>
    <w:rPr>
      <w:sz w:val="20"/>
    </w:rPr>
  </w:style>
  <w:style w:type="paragraph" w:styleId="TM6">
    <w:name w:val="toc 6"/>
    <w:basedOn w:val="Normal"/>
    <w:next w:val="Normal"/>
    <w:autoRedefine/>
    <w:semiHidden/>
    <w:rsid w:val="00273C2C"/>
    <w:pPr>
      <w:ind w:left="960"/>
    </w:pPr>
    <w:rPr>
      <w:sz w:val="20"/>
    </w:rPr>
  </w:style>
  <w:style w:type="paragraph" w:styleId="TM7">
    <w:name w:val="toc 7"/>
    <w:basedOn w:val="Normal"/>
    <w:next w:val="Normal"/>
    <w:autoRedefine/>
    <w:semiHidden/>
    <w:rsid w:val="00273C2C"/>
    <w:pPr>
      <w:ind w:left="1200"/>
    </w:pPr>
    <w:rPr>
      <w:sz w:val="20"/>
    </w:rPr>
  </w:style>
  <w:style w:type="paragraph" w:styleId="TM8">
    <w:name w:val="toc 8"/>
    <w:basedOn w:val="Normal"/>
    <w:next w:val="Normal"/>
    <w:autoRedefine/>
    <w:semiHidden/>
    <w:rsid w:val="00273C2C"/>
    <w:pPr>
      <w:ind w:left="1440"/>
    </w:pPr>
    <w:rPr>
      <w:sz w:val="20"/>
    </w:rPr>
  </w:style>
  <w:style w:type="paragraph" w:styleId="TM9">
    <w:name w:val="toc 9"/>
    <w:basedOn w:val="Normal"/>
    <w:next w:val="Normal"/>
    <w:autoRedefine/>
    <w:semiHidden/>
    <w:rsid w:val="00273C2C"/>
    <w:pPr>
      <w:ind w:left="1680"/>
    </w:pPr>
    <w:rPr>
      <w:sz w:val="20"/>
    </w:rPr>
  </w:style>
  <w:style w:type="character" w:styleId="Appeldenotedefin">
    <w:name w:val="endnote reference"/>
    <w:semiHidden/>
    <w:rsid w:val="00273C2C"/>
    <w:rPr>
      <w:vertAlign w:val="superscript"/>
    </w:rPr>
  </w:style>
  <w:style w:type="paragraph" w:styleId="Explorateurdedocuments">
    <w:name w:val="Document Map"/>
    <w:basedOn w:val="Normal"/>
    <w:link w:val="ExplorateurdedocumentsCar"/>
    <w:semiHidden/>
    <w:rsid w:val="00273C2C"/>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273C2C"/>
    <w:rPr>
      <w:rFonts w:ascii="Tahoma" w:eastAsia="Times New Roman" w:hAnsi="Tahoma" w:cs="Times New Roman"/>
      <w:shd w:val="clear" w:color="auto" w:fill="000080"/>
      <w:lang w:val="fr-BE"/>
    </w:rPr>
  </w:style>
  <w:style w:type="character" w:styleId="Lienhypertexte">
    <w:name w:val="Hyperlink"/>
    <w:uiPriority w:val="99"/>
    <w:rsid w:val="00273C2C"/>
    <w:rPr>
      <w:color w:val="0000FF"/>
      <w:u w:val="single"/>
    </w:rPr>
  </w:style>
  <w:style w:type="paragraph" w:styleId="Textedebulles">
    <w:name w:val="Balloon Text"/>
    <w:basedOn w:val="Normal"/>
    <w:link w:val="TextedebullesCar"/>
    <w:semiHidden/>
    <w:rsid w:val="00273C2C"/>
    <w:rPr>
      <w:rFonts w:ascii="Tahoma" w:hAnsi="Tahoma" w:cs="Tahoma"/>
      <w:sz w:val="16"/>
      <w:szCs w:val="16"/>
    </w:rPr>
  </w:style>
  <w:style w:type="character" w:customStyle="1" w:styleId="TextedebullesCar">
    <w:name w:val="Texte de bulles Car"/>
    <w:basedOn w:val="Policepardfaut"/>
    <w:link w:val="Textedebulles"/>
    <w:semiHidden/>
    <w:rsid w:val="00273C2C"/>
    <w:rPr>
      <w:rFonts w:ascii="Tahoma" w:eastAsia="Times New Roman" w:hAnsi="Tahoma" w:cs="Tahoma"/>
      <w:sz w:val="16"/>
      <w:szCs w:val="16"/>
      <w:lang w:val="fr-BE"/>
    </w:rPr>
  </w:style>
  <w:style w:type="table" w:styleId="Grilledutableau">
    <w:name w:val="Table Grid"/>
    <w:basedOn w:val="TableauNormal"/>
    <w:uiPriority w:val="59"/>
    <w:rsid w:val="00273C2C"/>
    <w:rPr>
      <w:rFonts w:ascii="Times New Roman" w:eastAsia="Times New Roman" w:hAnsi="Times New Roman" w:cs="Times New Roman"/>
      <w:sz w:val="20"/>
      <w:szCs w:val="20"/>
      <w:lang w:val="fr-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Justifi">
    <w:name w:val="Style Justifié"/>
    <w:basedOn w:val="Normal"/>
    <w:rsid w:val="00273C2C"/>
    <w:pPr>
      <w:jc w:val="both"/>
    </w:pPr>
    <w:rPr>
      <w:rFonts w:ascii="Arial" w:eastAsia="Calibri" w:hAnsi="Arial"/>
      <w:color w:val="000000"/>
      <w:sz w:val="20"/>
      <w:lang w:val="fr-FR"/>
    </w:rPr>
  </w:style>
  <w:style w:type="paragraph" w:customStyle="1" w:styleId="Text1">
    <w:name w:val="Text 1"/>
    <w:basedOn w:val="Normal"/>
    <w:rsid w:val="00273C2C"/>
    <w:pPr>
      <w:spacing w:after="240"/>
      <w:ind w:left="482"/>
      <w:jc w:val="both"/>
    </w:pPr>
    <w:rPr>
      <w:noProof/>
      <w:szCs w:val="20"/>
      <w:lang w:val="fr-FR"/>
    </w:rPr>
  </w:style>
  <w:style w:type="paragraph" w:customStyle="1" w:styleId="Default">
    <w:name w:val="Default"/>
    <w:rsid w:val="00273C2C"/>
    <w:pPr>
      <w:autoSpaceDE w:val="0"/>
      <w:autoSpaceDN w:val="0"/>
      <w:adjustRightInd w:val="0"/>
    </w:pPr>
    <w:rPr>
      <w:rFonts w:ascii="Cambria" w:eastAsiaTheme="minorHAnsi" w:hAnsi="Cambria" w:cs="Cambria"/>
      <w:color w:val="000000"/>
      <w:lang w:eastAsia="en-US"/>
    </w:rPr>
  </w:style>
  <w:style w:type="paragraph" w:styleId="En-ttedetabledesmatires">
    <w:name w:val="TOC Heading"/>
    <w:basedOn w:val="Titre1"/>
    <w:next w:val="Normal"/>
    <w:uiPriority w:val="39"/>
    <w:unhideWhenUsed/>
    <w:qFormat/>
    <w:rsid w:val="00273C2C"/>
    <w:pPr>
      <w:keepLines/>
      <w:numPr>
        <w:numId w:val="0"/>
      </w:numPr>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Sansinterligne">
    <w:name w:val="No Spacing"/>
    <w:link w:val="SansinterligneCar"/>
    <w:uiPriority w:val="1"/>
    <w:qFormat/>
    <w:rsid w:val="00273C2C"/>
    <w:pPr>
      <w:jc w:val="both"/>
    </w:pPr>
    <w:rPr>
      <w:rFonts w:ascii="Arial Narrow" w:hAnsi="Arial Narrow"/>
      <w:sz w:val="22"/>
      <w:szCs w:val="22"/>
    </w:rPr>
  </w:style>
  <w:style w:type="character" w:customStyle="1" w:styleId="SansinterligneCar">
    <w:name w:val="Sans interligne Car"/>
    <w:basedOn w:val="Policepardfaut"/>
    <w:link w:val="Sansinterligne"/>
    <w:uiPriority w:val="1"/>
    <w:rsid w:val="00273C2C"/>
    <w:rPr>
      <w:rFonts w:ascii="Arial Narrow" w:hAnsi="Arial Narrow"/>
      <w:sz w:val="22"/>
      <w:szCs w:val="22"/>
    </w:rPr>
  </w:style>
  <w:style w:type="character" w:styleId="Marquedecommentaire">
    <w:name w:val="annotation reference"/>
    <w:basedOn w:val="Policepardfaut"/>
    <w:semiHidden/>
    <w:unhideWhenUsed/>
    <w:rsid w:val="00273C2C"/>
    <w:rPr>
      <w:sz w:val="16"/>
      <w:szCs w:val="16"/>
    </w:rPr>
  </w:style>
  <w:style w:type="paragraph" w:styleId="Commentaire">
    <w:name w:val="annotation text"/>
    <w:basedOn w:val="Normal"/>
    <w:link w:val="CommentaireCar"/>
    <w:semiHidden/>
    <w:unhideWhenUsed/>
    <w:rsid w:val="00273C2C"/>
    <w:rPr>
      <w:sz w:val="20"/>
      <w:szCs w:val="20"/>
    </w:rPr>
  </w:style>
  <w:style w:type="character" w:customStyle="1" w:styleId="CommentaireCar">
    <w:name w:val="Commentaire Car"/>
    <w:basedOn w:val="Policepardfaut"/>
    <w:link w:val="Commentaire"/>
    <w:semiHidden/>
    <w:rsid w:val="00273C2C"/>
    <w:rPr>
      <w:rFonts w:ascii="Times New Roman" w:eastAsia="Times New Roman" w:hAnsi="Times New Roman" w:cs="Times New Roman"/>
      <w:sz w:val="20"/>
      <w:szCs w:val="20"/>
      <w:lang w:val="fr-BE"/>
    </w:rPr>
  </w:style>
  <w:style w:type="paragraph" w:styleId="Objetducommentaire">
    <w:name w:val="annotation subject"/>
    <w:basedOn w:val="Commentaire"/>
    <w:next w:val="Commentaire"/>
    <w:link w:val="ObjetducommentaireCar"/>
    <w:semiHidden/>
    <w:unhideWhenUsed/>
    <w:rsid w:val="00273C2C"/>
    <w:rPr>
      <w:b/>
      <w:bCs/>
    </w:rPr>
  </w:style>
  <w:style w:type="character" w:customStyle="1" w:styleId="ObjetducommentaireCar">
    <w:name w:val="Objet du commentaire Car"/>
    <w:basedOn w:val="CommentaireCar"/>
    <w:link w:val="Objetducommentaire"/>
    <w:semiHidden/>
    <w:rsid w:val="00273C2C"/>
    <w:rPr>
      <w:rFonts w:ascii="Times New Roman" w:eastAsia="Times New Roman" w:hAnsi="Times New Roman" w:cs="Times New Roman"/>
      <w:b/>
      <w:bCs/>
      <w:sz w:val="20"/>
      <w:szCs w:val="20"/>
      <w:lang w:val="fr-BE"/>
    </w:rPr>
  </w:style>
  <w:style w:type="paragraph" w:styleId="Rvision">
    <w:name w:val="Revision"/>
    <w:hidden/>
    <w:uiPriority w:val="71"/>
    <w:semiHidden/>
    <w:rsid w:val="00273C2C"/>
    <w:rPr>
      <w:rFonts w:ascii="Times New Roman" w:eastAsia="Times New Roman" w:hAnsi="Times New Roman" w:cs="Times New Roman"/>
      <w:lang w:val="fr-BE"/>
    </w:rPr>
  </w:style>
  <w:style w:type="table" w:customStyle="1" w:styleId="LightGrid-Accent11">
    <w:name w:val="Light Grid - Accent 11"/>
    <w:basedOn w:val="TableauNormal"/>
    <w:uiPriority w:val="62"/>
    <w:rsid w:val="00E835A2"/>
    <w:rPr>
      <w:rFonts w:eastAsiaTheme="minorHAnsi"/>
      <w:sz w:val="22"/>
      <w:szCs w:val="22"/>
      <w:lang w:val="ru-RU"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1682">
      <w:bodyDiv w:val="1"/>
      <w:marLeft w:val="0"/>
      <w:marRight w:val="0"/>
      <w:marTop w:val="0"/>
      <w:marBottom w:val="0"/>
      <w:divBdr>
        <w:top w:val="none" w:sz="0" w:space="0" w:color="auto"/>
        <w:left w:val="none" w:sz="0" w:space="0" w:color="auto"/>
        <w:bottom w:val="none" w:sz="0" w:space="0" w:color="auto"/>
        <w:right w:val="none" w:sz="0" w:space="0" w:color="auto"/>
      </w:divBdr>
    </w:div>
    <w:div w:id="924532005">
      <w:bodyDiv w:val="1"/>
      <w:marLeft w:val="0"/>
      <w:marRight w:val="0"/>
      <w:marTop w:val="0"/>
      <w:marBottom w:val="0"/>
      <w:divBdr>
        <w:top w:val="none" w:sz="0" w:space="0" w:color="auto"/>
        <w:left w:val="none" w:sz="0" w:space="0" w:color="auto"/>
        <w:bottom w:val="none" w:sz="0" w:space="0" w:color="auto"/>
        <w:right w:val="none" w:sz="0" w:space="0" w:color="auto"/>
      </w:divBdr>
    </w:div>
    <w:div w:id="172086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2.png"/><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ustomXml" Target="../customXml/item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gramme and Project" ma:contentTypeID="0x0101005DC155F682264648A38C2A02D853A29A02007069CAFD6BC07642841F93062BC2F6B0" ma:contentTypeVersion="6" ma:contentTypeDescription="The base content type for all Agency documents" ma:contentTypeScope="" ma:versionID="c669c0ce3ef904e4dff81d9697d5eaf4">
  <xsd:schema xmlns:xsd="http://www.w3.org/2001/XMLSchema" xmlns:xs="http://www.w3.org/2001/XMLSchema" xmlns:p="http://schemas.microsoft.com/office/2006/metadata/properties" xmlns:ns2="603af227-bd41-4012-ae1b-08ada9265a1f" xmlns:ns3="d9ba294f-6925-462f-ab6c-1cc18f79d98b" xmlns:ns4="2caf45e8-e3f4-447d-808b-b8281b4c3fd2" xmlns:ns5="12f539f0-fff9-4abe-8060-c38ddebee349" targetNamespace="http://schemas.microsoft.com/office/2006/metadata/properties" ma:root="true" ma:fieldsID="d47d4e9acc217d00e277252c8aa10409" ns2:_="" ns3:_="" ns4:_="" ns5:_="">
    <xsd:import namespace="603af227-bd41-4012-ae1b-08ada9265a1f"/>
    <xsd:import namespace="d9ba294f-6925-462f-ab6c-1cc18f79d98b"/>
    <xsd:import namespace="2caf45e8-e3f4-447d-808b-b8281b4c3fd2"/>
    <xsd:import namespace="12f539f0-fff9-4abe-8060-c38ddebee349"/>
    <xsd:element name="properties">
      <xsd:complexType>
        <xsd:sequence>
          <xsd:element name="documentManagement">
            <xsd:complexType>
              <xsd:all>
                <xsd:element ref="ns2:d38ec887c5c24b7597ee90d37b16f021" minOccurs="0"/>
                <xsd:element ref="ns3:TaxCatchAll" minOccurs="0"/>
                <xsd:element ref="ns3:TaxCatchAllLabel" minOccurs="0"/>
                <xsd:element ref="ns2:l4d76ba1ef02463e886f3558602d0a10" minOccurs="0"/>
                <xsd:element ref="ns4:SharedWithUsers" minOccurs="0"/>
                <xsd:element ref="ns4:SharedWithDetails"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ba294f-6925-462f-ab6c-1cc18f79d98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15b256c-4ffd-4503-b935-ea25468f758c}" ma:internalName="TaxCatchAll" ma:showField="CatchAllData" ma:web="d9ba294f-6925-462f-ab6c-1cc18f79d98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15b256c-4ffd-4503-b935-ea25468f758c}" ma:internalName="TaxCatchAllLabel" ma:readOnly="true" ma:showField="CatchAllDataLabel" ma:web="d9ba294f-6925-462f-ab6c-1cc18f79d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af45e8-e3f4-447d-808b-b8281b4c3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f539f0-fff9-4abe-8060-c38ddebee349" elementFormDefault="qualified">
    <xsd:import namespace="http://schemas.microsoft.com/office/2006/documentManagement/types"/>
    <xsd:import namespace="http://schemas.microsoft.com/office/infopath/2007/PartnerControls"/>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d9ba294f-6925-462f-ab6c-1cc18f79d98b">
      <Value>1</Value>
    </TaxCatchAll>
    <SharedWithUsers xmlns="2caf45e8-e3f4-447d-808b-b8281b4c3fd2">
      <UserInfo>
        <DisplayName>Patel, Bhavini</DisplayName>
        <AccountId>61</AccountId>
        <AccountType/>
      </UserInfo>
    </SharedWithUsers>
  </documentManagement>
</p:properties>
</file>

<file path=customXml/itemProps1.xml><?xml version="1.0" encoding="utf-8"?>
<ds:datastoreItem xmlns:ds="http://schemas.openxmlformats.org/officeDocument/2006/customXml" ds:itemID="{73F215FD-FC01-48B6-93DE-790922A71201}">
  <ds:schemaRefs>
    <ds:schemaRef ds:uri="http://schemas.openxmlformats.org/officeDocument/2006/bibliography"/>
  </ds:schemaRefs>
</ds:datastoreItem>
</file>

<file path=customXml/itemProps2.xml><?xml version="1.0" encoding="utf-8"?>
<ds:datastoreItem xmlns:ds="http://schemas.openxmlformats.org/officeDocument/2006/customXml" ds:itemID="{DCA99A6E-F9CC-408B-B665-648E5E89063A}"/>
</file>

<file path=customXml/itemProps3.xml><?xml version="1.0" encoding="utf-8"?>
<ds:datastoreItem xmlns:ds="http://schemas.openxmlformats.org/officeDocument/2006/customXml" ds:itemID="{7D377BC7-07E4-46D0-B68A-23104CF86410}"/>
</file>

<file path=customXml/itemProps4.xml><?xml version="1.0" encoding="utf-8"?>
<ds:datastoreItem xmlns:ds="http://schemas.openxmlformats.org/officeDocument/2006/customXml" ds:itemID="{FF5A8804-650C-4CCC-B6F6-D2171C0FD8C3}"/>
</file>

<file path=docProps/app.xml><?xml version="1.0" encoding="utf-8"?>
<Properties xmlns="http://schemas.openxmlformats.org/officeDocument/2006/extended-properties" xmlns:vt="http://schemas.openxmlformats.org/officeDocument/2006/docPropsVTypes">
  <Template>Normal.dotm</Template>
  <TotalTime>14</TotalTime>
  <Pages>7</Pages>
  <Words>1666</Words>
  <Characters>9167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Rochigneux</dc:creator>
  <cp:lastModifiedBy>Bissouma Ledjou, Dr Tania Renée</cp:lastModifiedBy>
  <cp:revision>13</cp:revision>
  <dcterms:created xsi:type="dcterms:W3CDTF">2019-11-22T12:50:00Z</dcterms:created>
  <dcterms:modified xsi:type="dcterms:W3CDTF">2019-12-19T16:01:00Z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0x0101005DC155F682264648A38C2A02D853A29A02007069CAFD6BC07642841F93062BC2F6B0</vt:lpwstr>
  </property>
  <property fmtid="{D5CDD505-2E9C-101B-9397-08002B2CF9AE}" pid="3" name="AgencyKeywords">
    <vt:lpwstr/>
  </property>
  <property fmtid="{D5CDD505-2E9C-101B-9397-08002B2CF9AE}" pid="4" name="SecurityClassification">
    <vt:lpwstr>1;#Official|9d42bd58-89d2-4e46-94bb-80d8f31efd91</vt:lpwstr>
  </property>
</Properties>
</file>